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A4" w:rsidRPr="009845A4" w:rsidRDefault="003C15F3" w:rsidP="003C15F3">
      <w:pPr>
        <w:ind w:right="-339"/>
        <w:jc w:val="center"/>
        <w:rPr>
          <w:rFonts w:eastAsia="Times New Roman"/>
          <w:b/>
          <w:sz w:val="32"/>
          <w:szCs w:val="40"/>
        </w:rPr>
      </w:pPr>
      <w:r w:rsidRPr="009845A4">
        <w:rPr>
          <w:rFonts w:eastAsia="Times New Roman"/>
          <w:b/>
          <w:sz w:val="32"/>
          <w:szCs w:val="40"/>
        </w:rPr>
        <w:t>М</w:t>
      </w:r>
      <w:r w:rsidR="00990DA4" w:rsidRPr="009845A4">
        <w:rPr>
          <w:rFonts w:eastAsia="Times New Roman"/>
          <w:b/>
          <w:sz w:val="32"/>
          <w:szCs w:val="40"/>
        </w:rPr>
        <w:t>униципальное бюджетное общеобразовательное учреждение</w:t>
      </w:r>
    </w:p>
    <w:p w:rsidR="003C15F3" w:rsidRPr="009845A4" w:rsidRDefault="003C15F3" w:rsidP="003C15F3">
      <w:pPr>
        <w:ind w:right="-339"/>
        <w:jc w:val="center"/>
        <w:rPr>
          <w:rFonts w:eastAsia="Times New Roman"/>
          <w:b/>
          <w:sz w:val="32"/>
          <w:szCs w:val="40"/>
        </w:rPr>
      </w:pPr>
      <w:r w:rsidRPr="009845A4">
        <w:rPr>
          <w:rFonts w:eastAsia="Times New Roman"/>
          <w:b/>
          <w:sz w:val="32"/>
          <w:szCs w:val="40"/>
        </w:rPr>
        <w:t xml:space="preserve"> «Гимназия № 29»</w:t>
      </w:r>
    </w:p>
    <w:p w:rsidR="00EE031C" w:rsidRDefault="00EE031C" w:rsidP="003C15F3">
      <w:pPr>
        <w:ind w:right="-339"/>
        <w:jc w:val="center"/>
        <w:rPr>
          <w:rFonts w:eastAsia="Times New Roman"/>
          <w:sz w:val="40"/>
          <w:szCs w:val="40"/>
        </w:rPr>
      </w:pPr>
    </w:p>
    <w:p w:rsidR="00EE031C" w:rsidRPr="00990DA4" w:rsidRDefault="00EE031C" w:rsidP="00990DA4">
      <w:pPr>
        <w:ind w:left="4962" w:right="-23"/>
        <w:rPr>
          <w:rFonts w:eastAsia="Times New Roman"/>
          <w:sz w:val="28"/>
          <w:szCs w:val="40"/>
        </w:rPr>
      </w:pPr>
      <w:r w:rsidRPr="00990DA4">
        <w:rPr>
          <w:rFonts w:eastAsia="Times New Roman"/>
          <w:sz w:val="28"/>
          <w:szCs w:val="40"/>
        </w:rPr>
        <w:t>«Утверждаю»</w:t>
      </w:r>
    </w:p>
    <w:p w:rsidR="00EE031C" w:rsidRPr="00990DA4" w:rsidRDefault="00990DA4" w:rsidP="00990DA4">
      <w:pPr>
        <w:ind w:left="4962" w:right="-23"/>
        <w:rPr>
          <w:rFonts w:eastAsia="Times New Roman"/>
          <w:sz w:val="28"/>
          <w:szCs w:val="40"/>
        </w:rPr>
      </w:pPr>
      <w:r w:rsidRPr="00990DA4">
        <w:rPr>
          <w:rFonts w:eastAsia="Times New Roman"/>
          <w:sz w:val="28"/>
          <w:szCs w:val="40"/>
        </w:rPr>
        <w:t>п</w:t>
      </w:r>
      <w:r w:rsidR="00EE031C" w:rsidRPr="00990DA4">
        <w:rPr>
          <w:rFonts w:eastAsia="Times New Roman"/>
          <w:sz w:val="28"/>
          <w:szCs w:val="40"/>
        </w:rPr>
        <w:t>едагогич</w:t>
      </w:r>
      <w:r w:rsidRPr="00990DA4">
        <w:rPr>
          <w:rFonts w:eastAsia="Times New Roman"/>
          <w:sz w:val="28"/>
          <w:szCs w:val="40"/>
        </w:rPr>
        <w:t>е</w:t>
      </w:r>
      <w:r w:rsidR="00EE031C" w:rsidRPr="00990DA4">
        <w:rPr>
          <w:rFonts w:eastAsia="Times New Roman"/>
          <w:sz w:val="28"/>
          <w:szCs w:val="40"/>
        </w:rPr>
        <w:t>ским советом</w:t>
      </w:r>
    </w:p>
    <w:p w:rsidR="00990DA4" w:rsidRPr="00990DA4" w:rsidRDefault="00990DA4" w:rsidP="00990DA4">
      <w:pPr>
        <w:tabs>
          <w:tab w:val="left" w:pos="5954"/>
        </w:tabs>
        <w:ind w:left="4962" w:right="-23"/>
        <w:rPr>
          <w:rFonts w:eastAsia="Times New Roman"/>
          <w:sz w:val="28"/>
          <w:szCs w:val="40"/>
        </w:rPr>
      </w:pPr>
      <w:r w:rsidRPr="00990DA4">
        <w:rPr>
          <w:rFonts w:eastAsia="Times New Roman"/>
          <w:sz w:val="28"/>
          <w:szCs w:val="40"/>
        </w:rPr>
        <w:t>протокол от «____»20___год</w:t>
      </w:r>
    </w:p>
    <w:p w:rsidR="00990DA4" w:rsidRPr="00990DA4" w:rsidRDefault="00990DA4" w:rsidP="00990DA4">
      <w:pPr>
        <w:ind w:left="4962" w:right="-23"/>
        <w:rPr>
          <w:rFonts w:eastAsia="Times New Roman"/>
          <w:sz w:val="28"/>
          <w:szCs w:val="40"/>
        </w:rPr>
      </w:pPr>
    </w:p>
    <w:p w:rsidR="00990DA4" w:rsidRPr="00990DA4" w:rsidRDefault="00990DA4" w:rsidP="00990DA4">
      <w:pPr>
        <w:ind w:left="4962" w:right="-23"/>
        <w:rPr>
          <w:rFonts w:eastAsia="Times New Roman"/>
          <w:sz w:val="28"/>
          <w:szCs w:val="40"/>
        </w:rPr>
      </w:pPr>
      <w:r w:rsidRPr="00990DA4">
        <w:rPr>
          <w:rFonts w:eastAsia="Times New Roman"/>
          <w:sz w:val="28"/>
          <w:szCs w:val="40"/>
        </w:rPr>
        <w:t>Введено приказом от «____»20___год</w:t>
      </w:r>
    </w:p>
    <w:p w:rsidR="00990DA4" w:rsidRDefault="00990DA4" w:rsidP="00990DA4">
      <w:pPr>
        <w:ind w:left="4962" w:right="-23"/>
        <w:rPr>
          <w:rFonts w:eastAsia="Times New Roman"/>
          <w:sz w:val="28"/>
          <w:szCs w:val="40"/>
        </w:rPr>
      </w:pPr>
    </w:p>
    <w:p w:rsidR="00990DA4" w:rsidRPr="00990DA4" w:rsidRDefault="00990DA4" w:rsidP="00990DA4">
      <w:pPr>
        <w:ind w:left="4962" w:right="-23"/>
        <w:rPr>
          <w:rFonts w:eastAsia="Times New Roman"/>
          <w:sz w:val="28"/>
          <w:szCs w:val="40"/>
        </w:rPr>
      </w:pPr>
      <w:r w:rsidRPr="00990DA4">
        <w:rPr>
          <w:rFonts w:eastAsia="Times New Roman"/>
          <w:sz w:val="28"/>
          <w:szCs w:val="40"/>
        </w:rPr>
        <w:t>Директор МБОУ «Гимназия № 29»</w:t>
      </w:r>
    </w:p>
    <w:p w:rsidR="00990DA4" w:rsidRDefault="00990DA4" w:rsidP="00990DA4">
      <w:pPr>
        <w:ind w:left="4962" w:right="-23"/>
        <w:rPr>
          <w:sz w:val="20"/>
          <w:szCs w:val="20"/>
        </w:rPr>
      </w:pPr>
      <w:r w:rsidRPr="00990DA4">
        <w:rPr>
          <w:rFonts w:eastAsia="Times New Roman"/>
          <w:sz w:val="28"/>
          <w:szCs w:val="40"/>
        </w:rPr>
        <w:t>_________</w:t>
      </w:r>
      <w:bookmarkStart w:id="0" w:name="_GoBack"/>
      <w:proofErr w:type="spellStart"/>
      <w:r w:rsidR="00F4559B">
        <w:rPr>
          <w:rFonts w:eastAsia="Times New Roman"/>
          <w:sz w:val="28"/>
          <w:szCs w:val="40"/>
        </w:rPr>
        <w:t>Махмутов</w:t>
      </w:r>
      <w:proofErr w:type="spellEnd"/>
      <w:r w:rsidR="00F4559B">
        <w:rPr>
          <w:rFonts w:eastAsia="Times New Roman"/>
          <w:sz w:val="28"/>
          <w:szCs w:val="40"/>
        </w:rPr>
        <w:t xml:space="preserve"> А.Г.</w:t>
      </w:r>
      <w:bookmarkEnd w:id="0"/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Pr="00CF6E11" w:rsidRDefault="0071757A">
      <w:pPr>
        <w:ind w:right="-359"/>
        <w:jc w:val="center"/>
        <w:rPr>
          <w:b/>
          <w:sz w:val="20"/>
          <w:szCs w:val="20"/>
        </w:rPr>
      </w:pPr>
      <w:r w:rsidRPr="00CF6E11">
        <w:rPr>
          <w:rFonts w:eastAsia="Times New Roman"/>
          <w:b/>
          <w:sz w:val="40"/>
          <w:szCs w:val="40"/>
        </w:rPr>
        <w:t>ПРОГРАММА</w:t>
      </w:r>
    </w:p>
    <w:p w:rsidR="00D7395F" w:rsidRDefault="00D7395F">
      <w:pPr>
        <w:spacing w:line="20" w:lineRule="exact"/>
        <w:rPr>
          <w:sz w:val="24"/>
          <w:szCs w:val="24"/>
        </w:rPr>
      </w:pPr>
    </w:p>
    <w:p w:rsidR="00D7395F" w:rsidRDefault="0071757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профилактики суицидального поведения учащихся</w:t>
      </w:r>
    </w:p>
    <w:p w:rsidR="00D7395F" w:rsidRDefault="00D7395F">
      <w:pPr>
        <w:spacing w:line="20" w:lineRule="exact"/>
        <w:rPr>
          <w:sz w:val="24"/>
          <w:szCs w:val="24"/>
        </w:rPr>
      </w:pPr>
    </w:p>
    <w:p w:rsidR="00D7395F" w:rsidRDefault="0071757A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«Ценность жизни»</w:t>
      </w:r>
    </w:p>
    <w:p w:rsidR="00D7395F" w:rsidRDefault="00D7395F">
      <w:pPr>
        <w:spacing w:line="20" w:lineRule="exact"/>
        <w:rPr>
          <w:sz w:val="24"/>
          <w:szCs w:val="24"/>
        </w:rPr>
      </w:pPr>
    </w:p>
    <w:p w:rsidR="00D7395F" w:rsidRDefault="00D7395F">
      <w:pPr>
        <w:spacing w:line="2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200" w:lineRule="exact"/>
        <w:rPr>
          <w:sz w:val="24"/>
          <w:szCs w:val="24"/>
        </w:rPr>
      </w:pPr>
    </w:p>
    <w:p w:rsidR="00D7395F" w:rsidRDefault="00D7395F">
      <w:pPr>
        <w:spacing w:line="394" w:lineRule="exact"/>
        <w:rPr>
          <w:sz w:val="24"/>
          <w:szCs w:val="24"/>
        </w:rPr>
      </w:pPr>
    </w:p>
    <w:p w:rsidR="00D7395F" w:rsidRDefault="00990DA4" w:rsidP="00990DA4">
      <w:pPr>
        <w:spacing w:line="239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</w:t>
      </w:r>
    </w:p>
    <w:p w:rsidR="00D7395F" w:rsidRDefault="00D7395F">
      <w:pPr>
        <w:spacing w:line="20" w:lineRule="exact"/>
        <w:rPr>
          <w:sz w:val="24"/>
          <w:szCs w:val="24"/>
        </w:rPr>
      </w:pPr>
    </w:p>
    <w:p w:rsidR="00D7395F" w:rsidRDefault="00D7395F">
      <w:pPr>
        <w:sectPr w:rsidR="00D7395F" w:rsidSect="00990DA4">
          <w:pgSz w:w="11900" w:h="16836"/>
          <w:pgMar w:top="1440" w:right="701" w:bottom="414" w:left="1440" w:header="0" w:footer="0" w:gutter="0"/>
          <w:cols w:space="720" w:equalWidth="0">
            <w:col w:w="9759"/>
          </w:cols>
        </w:sectPr>
      </w:pPr>
    </w:p>
    <w:p w:rsidR="00D7395F" w:rsidRDefault="00D7395F" w:rsidP="003C15F3">
      <w:pPr>
        <w:ind w:right="-559"/>
        <w:rPr>
          <w:sz w:val="20"/>
          <w:szCs w:val="20"/>
        </w:rPr>
      </w:pPr>
    </w:p>
    <w:p w:rsidR="00D7395F" w:rsidRDefault="0071757A">
      <w:pPr>
        <w:numPr>
          <w:ilvl w:val="0"/>
          <w:numId w:val="1"/>
        </w:numPr>
        <w:tabs>
          <w:tab w:val="left" w:pos="3820"/>
        </w:tabs>
        <w:ind w:left="38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D7395F" w:rsidRDefault="00D7395F">
      <w:pPr>
        <w:spacing w:line="8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учреждении.</w:t>
      </w:r>
    </w:p>
    <w:p w:rsidR="00D7395F" w:rsidRDefault="00D7395F">
      <w:pPr>
        <w:spacing w:line="294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2"/>
        </w:numPr>
        <w:tabs>
          <w:tab w:val="left" w:pos="1411"/>
        </w:tabs>
        <w:spacing w:line="234" w:lineRule="auto"/>
        <w:ind w:left="2600" w:right="600" w:hanging="14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ПРОБЛЕМЫ И ОБОСНОВАНИЕ НЕОБХОДИМОСТИ ЕЁ РЕШЕНИЯ ПРОГРАММНЫМИ МЕТОДАМИ</w:t>
      </w:r>
    </w:p>
    <w:p w:rsidR="00D7395F" w:rsidRDefault="00D7395F">
      <w:pPr>
        <w:spacing w:line="286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Семье и отдельной личности в период жизненных кризисов свойственно искажение субъективного образа мира, т.е., представлений и отношения к себе и к миру в целом. Суицидальные мысли и фантазии в этот момент очень распространены.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</w:t>
      </w:r>
    </w:p>
    <w:p w:rsidR="00D7395F" w:rsidRDefault="00D7395F">
      <w:pPr>
        <w:spacing w:line="18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данных показывает, что основными причинами суицидального поведения детей являются:</w:t>
      </w:r>
    </w:p>
    <w:p w:rsidR="00D7395F" w:rsidRDefault="00D7395F">
      <w:pPr>
        <w:spacing w:line="4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3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сложные взаимоотношения и конфликты с педагогами,</w:t>
      </w:r>
    </w:p>
    <w:p w:rsidR="00D7395F" w:rsidRDefault="0071757A">
      <w:pPr>
        <w:numPr>
          <w:ilvl w:val="0"/>
          <w:numId w:val="3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социально-психологическое состояние,</w:t>
      </w:r>
    </w:p>
    <w:p w:rsidR="00D7395F" w:rsidRDefault="00D7395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3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межличностные отношения,</w:t>
      </w:r>
    </w:p>
    <w:p w:rsidR="00D7395F" w:rsidRDefault="0071757A">
      <w:pPr>
        <w:numPr>
          <w:ilvl w:val="0"/>
          <w:numId w:val="3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неблагоприятные семейно-общественные условия жизни детей,</w:t>
      </w:r>
    </w:p>
    <w:p w:rsidR="00D7395F" w:rsidRDefault="00D7395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3"/>
        </w:numPr>
        <w:tabs>
          <w:tab w:val="left" w:pos="1416"/>
        </w:tabs>
        <w:spacing w:line="227" w:lineRule="auto"/>
        <w:ind w:left="720" w:firstLine="5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поддержки в морально-духовном росте и понимания проблем ребенка со стороны родителей.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Серьезную обеспокоенность сегодня вызывает снижение возрастной границы среди детей, совершающих самоубийство.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Суицидальные действия у детей часто бывают импульсивными, ситуативными и не планируются заранее. Попытки суицида являются следствием непродуктивной (защитной) адаптации к жизни – фиксированное, негибкое построение человеком или семьей отношений с собой, своими близкими и внешним миром на основе действия механизма отчуждения: попыткам разрешить трудную жизненную ситуацию непригодными, неадекватными способами. Своевременная психологическая помощь, участие, оказанное подросткам в трудной жизненной ситуации, помогли бы избежать трагедий.</w:t>
      </w:r>
    </w:p>
    <w:p w:rsidR="00D7395F" w:rsidRDefault="00D7395F">
      <w:pPr>
        <w:spacing w:line="17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4"/>
        </w:numPr>
        <w:tabs>
          <w:tab w:val="left" w:pos="808"/>
        </w:tabs>
        <w:spacing w:line="234" w:lineRule="auto"/>
        <w:ind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этой связи необходимо проведение работы педагогического коллектива по профилактике суицидального поведения учащихся школы.</w:t>
      </w:r>
    </w:p>
    <w:p w:rsidR="00D7395F" w:rsidRDefault="00D7395F">
      <w:pPr>
        <w:spacing w:line="29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left="500" w:right="500" w:firstLine="1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3.НОРМАТИВНО-ПРАВОВЫЕ АКТЫ, РЕГЛАМЕНТИРУЮЩИЕ ПРОФИЛАКТТИКУ СИУЦИДАЛЬНОГО ПОВЕДЕНИЯ ДЕТЕЙ И ПОДРОСТКОВ</w:t>
      </w:r>
    </w:p>
    <w:p w:rsidR="00D7395F" w:rsidRDefault="00D7395F">
      <w:pPr>
        <w:spacing w:line="306" w:lineRule="exact"/>
        <w:rPr>
          <w:sz w:val="20"/>
          <w:szCs w:val="20"/>
        </w:rPr>
      </w:pPr>
    </w:p>
    <w:p w:rsidR="00D7395F" w:rsidRPr="00EE031C" w:rsidRDefault="0071757A">
      <w:pPr>
        <w:numPr>
          <w:ilvl w:val="0"/>
          <w:numId w:val="5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Конституция Российской Федерации в редакции указов Президента РФ №841 от 25.07.2003г.</w:t>
      </w:r>
    </w:p>
    <w:p w:rsidR="00D7395F" w:rsidRPr="00EE031C" w:rsidRDefault="00D7395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5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Конвенция ООН о правах ребенка (ст. 6, 8, 16, 27, 28, 29, 30)</w:t>
      </w:r>
    </w:p>
    <w:p w:rsidR="00D7395F" w:rsidRPr="00EE031C" w:rsidRDefault="0071757A">
      <w:pPr>
        <w:numPr>
          <w:ilvl w:val="0"/>
          <w:numId w:val="5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ФЗ РФ № 124 «Об основных гарантиях прав ребенка в РФ» статья 14</w:t>
      </w:r>
    </w:p>
    <w:p w:rsidR="00D7395F" w:rsidRPr="00EE031C" w:rsidRDefault="0071757A">
      <w:pPr>
        <w:numPr>
          <w:ilvl w:val="0"/>
          <w:numId w:val="5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Федеральный закон об Образовании Российской Федерации от 29 декабря 2012 г. N</w:t>
      </w:r>
    </w:p>
    <w:p w:rsidR="00D7395F" w:rsidRPr="00EE031C" w:rsidRDefault="0071757A">
      <w:pPr>
        <w:ind w:left="720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273-ФЗ</w:t>
      </w:r>
    </w:p>
    <w:p w:rsidR="00D7395F" w:rsidRPr="00EE031C" w:rsidRDefault="00D7395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5"/>
        </w:numPr>
        <w:tabs>
          <w:tab w:val="left" w:pos="1416"/>
        </w:tabs>
        <w:spacing w:line="225" w:lineRule="auto"/>
        <w:ind w:left="720" w:firstLine="576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ФЗ РФ № 120 от 24.06.1999г. «Об основах системы профилактики безнадзорности и правонарушений несовершеннолетних»</w:t>
      </w:r>
    </w:p>
    <w:p w:rsidR="00D7395F" w:rsidRPr="00EE031C" w:rsidRDefault="00D7395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5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Письмо Министерства образования Российской Федерации «О мерах по профилактике суицида среди детей и подростков» от 26.01.2000 г. и от 29.05.2003 г.</w:t>
      </w:r>
    </w:p>
    <w:p w:rsidR="00D7395F" w:rsidRPr="00EE031C" w:rsidRDefault="00D7395F">
      <w:pPr>
        <w:spacing w:line="73" w:lineRule="exact"/>
        <w:rPr>
          <w:sz w:val="20"/>
          <w:szCs w:val="20"/>
        </w:rPr>
      </w:pPr>
    </w:p>
    <w:p w:rsidR="00D7395F" w:rsidRPr="00EE031C" w:rsidRDefault="0071757A">
      <w:pPr>
        <w:jc w:val="center"/>
        <w:rPr>
          <w:sz w:val="20"/>
          <w:szCs w:val="20"/>
        </w:rPr>
      </w:pPr>
      <w:r w:rsidRPr="00EE031C">
        <w:rPr>
          <w:rFonts w:ascii="Calibri" w:eastAsia="Calibri" w:hAnsi="Calibri" w:cs="Calibri"/>
        </w:rPr>
        <w:t>2</w:t>
      </w:r>
    </w:p>
    <w:p w:rsidR="00D7395F" w:rsidRPr="00EE031C" w:rsidRDefault="00D7395F">
      <w:pPr>
        <w:sectPr w:rsidR="00D7395F" w:rsidRPr="00EE031C">
          <w:pgSz w:w="11900" w:h="16836"/>
          <w:pgMar w:top="698" w:right="848" w:bottom="414" w:left="700" w:header="0" w:footer="0" w:gutter="0"/>
          <w:cols w:space="720" w:equalWidth="0">
            <w:col w:w="10360"/>
          </w:cols>
        </w:sectPr>
      </w:pPr>
    </w:p>
    <w:p w:rsidR="00D7395F" w:rsidRPr="00EE031C" w:rsidRDefault="0071757A">
      <w:pPr>
        <w:numPr>
          <w:ilvl w:val="0"/>
          <w:numId w:val="6"/>
        </w:numPr>
        <w:tabs>
          <w:tab w:val="left" w:pos="1416"/>
        </w:tabs>
        <w:spacing w:line="231" w:lineRule="auto"/>
        <w:ind w:left="720" w:firstLine="576"/>
        <w:jc w:val="both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lastRenderedPageBreak/>
        <w:t>Письмо Департамента воспитания и социализации детей Министерства образования и науки РФ от 27.02.2012 г. № 06-356 «О мерах по профилактике суицидального поведения обучающихся»</w:t>
      </w:r>
    </w:p>
    <w:p w:rsidR="00D7395F" w:rsidRPr="00EE031C" w:rsidRDefault="00D7395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6"/>
        </w:numPr>
        <w:tabs>
          <w:tab w:val="left" w:pos="1416"/>
        </w:tabs>
        <w:spacing w:line="230" w:lineRule="auto"/>
        <w:ind w:left="720" w:firstLine="576"/>
        <w:jc w:val="both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Федеральная целевая программа «Предупреждение и борьба с социально значимыми заболеваниями (2007 – 2012 годы)» (с дополнениями и изменениями), утверждённая Постановлением Правительства Российской Федерации от 10.05.2007 г. № 280</w:t>
      </w:r>
    </w:p>
    <w:p w:rsidR="00D7395F" w:rsidRPr="00EE031C" w:rsidRDefault="00D7395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6"/>
        </w:numPr>
        <w:tabs>
          <w:tab w:val="left" w:pos="1416"/>
        </w:tabs>
        <w:spacing w:line="230" w:lineRule="auto"/>
        <w:ind w:left="720" w:firstLine="576"/>
        <w:jc w:val="both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План мероприятий Министерства образования и науки РФ по профилактике суицидального поведения среди обучающихся образовательных учреждений на 2011 -2015 годы, утв. приказом Минобрнауки России от 26.10.2011 г. № 2537</w:t>
      </w:r>
    </w:p>
    <w:p w:rsidR="00D7395F" w:rsidRPr="00EE031C" w:rsidRDefault="00D7395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6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Уголовный кодекс РФ (ст. 117 «Истязание», ст. 110 «Доведение до самоубийства», ст. 131-134 «О преступлениях сексуального характера»)</w:t>
      </w:r>
    </w:p>
    <w:p w:rsidR="00D7395F" w:rsidRPr="00EE031C" w:rsidRDefault="00D7395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7395F" w:rsidRPr="00EE031C" w:rsidRDefault="0071757A">
      <w:pPr>
        <w:numPr>
          <w:ilvl w:val="0"/>
          <w:numId w:val="6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 w:rsidRPr="00EE031C">
        <w:rPr>
          <w:rFonts w:eastAsia="Times New Roman"/>
          <w:sz w:val="24"/>
          <w:szCs w:val="24"/>
        </w:rPr>
        <w:t>Административный кодекс РФ (ст. 164 "О правах и обязанностях родителей")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D7395F">
      <w:pPr>
        <w:ind w:left="1300"/>
        <w:rPr>
          <w:sz w:val="20"/>
          <w:szCs w:val="20"/>
        </w:rPr>
      </w:pPr>
    </w:p>
    <w:p w:rsidR="00D7395F" w:rsidRDefault="0071757A">
      <w:pPr>
        <w:numPr>
          <w:ilvl w:val="0"/>
          <w:numId w:val="7"/>
        </w:numPr>
        <w:tabs>
          <w:tab w:val="left" w:pos="4580"/>
        </w:tabs>
        <w:ind w:left="458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</w:t>
      </w:r>
    </w:p>
    <w:p w:rsidR="00D7395F" w:rsidRDefault="00D7395F">
      <w:pPr>
        <w:spacing w:line="284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программа предназначена для организации профилактической и коррекционной работы всех участников образовательного процесса по предотвращению суицидальных попыток среди учащихся разных возрастных групп в общеобразовательном учреждении.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Целью </w:t>
      </w:r>
      <w:r>
        <w:rPr>
          <w:rFonts w:eastAsia="Times New Roman"/>
          <w:sz w:val="24"/>
          <w:szCs w:val="24"/>
        </w:rPr>
        <w:t>данной программы является профилактика суицидов и суицидальных попыток среди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несовершеннолетних школы.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Поставленная цель достигается за счёт решения следующих </w:t>
      </w:r>
      <w:r>
        <w:rPr>
          <w:rFonts w:eastAsia="Times New Roman"/>
          <w:b/>
          <w:bCs/>
          <w:sz w:val="24"/>
          <w:szCs w:val="24"/>
        </w:rPr>
        <w:t>задач</w:t>
      </w:r>
      <w:r>
        <w:rPr>
          <w:rFonts w:eastAsia="Times New Roman"/>
          <w:sz w:val="24"/>
          <w:szCs w:val="24"/>
        </w:rPr>
        <w:t>: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8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системы психолого-педагогической поддержки учащихся разных возрастных</w:t>
      </w:r>
    </w:p>
    <w:p w:rsidR="00D7395F" w:rsidRDefault="0071757A">
      <w:pPr>
        <w:spacing w:line="236" w:lineRule="auto"/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групп;</w:t>
      </w:r>
    </w:p>
    <w:p w:rsidR="00D7395F" w:rsidRDefault="00D7395F">
      <w:pPr>
        <w:sectPr w:rsidR="00D7395F">
          <w:pgSz w:w="11900" w:h="16836"/>
          <w:pgMar w:top="730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tabs>
          <w:tab w:val="left" w:pos="2640"/>
          <w:tab w:val="left" w:pos="4360"/>
          <w:tab w:val="left" w:pos="7500"/>
        </w:tabs>
        <w:ind w:left="130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изучение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особенностей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психолого-педагогического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статуса</w:t>
      </w:r>
    </w:p>
    <w:p w:rsidR="00D7395F" w:rsidRDefault="0071757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учащихся,</w:t>
      </w:r>
    </w:p>
    <w:p w:rsidR="00D7395F" w:rsidRDefault="0071757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D7395F">
      <w:pPr>
        <w:sectPr w:rsidR="00D7395F">
          <w:type w:val="continuous"/>
          <w:pgSz w:w="11900" w:h="16836"/>
          <w:pgMar w:top="730" w:right="848" w:bottom="414" w:left="700" w:header="0" w:footer="0" w:gutter="0"/>
          <w:cols w:num="3" w:space="720" w:equalWidth="0">
            <w:col w:w="8260" w:space="620"/>
            <w:col w:w="1060" w:space="300"/>
            <w:col w:w="120"/>
          </w:cols>
        </w:sectPr>
      </w:pPr>
    </w:p>
    <w:p w:rsidR="00D7395F" w:rsidRDefault="0071757A">
      <w:pPr>
        <w:ind w:left="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последующим выявлением детей, нуждающихся в незамедлительной помощи;</w:t>
      </w:r>
    </w:p>
    <w:p w:rsidR="00D7395F" w:rsidRDefault="00D7395F">
      <w:pPr>
        <w:sectPr w:rsidR="00D7395F">
          <w:type w:val="continuous"/>
          <w:pgSz w:w="11900" w:h="16836"/>
          <w:pgMar w:top="730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9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безопасности ребенка, снятие суицидального риска;</w:t>
      </w:r>
    </w:p>
    <w:p w:rsidR="00D7395F" w:rsidRDefault="0071757A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сопровождающая деятельность детей группы риска и их семей.</w:t>
      </w:r>
    </w:p>
    <w:p w:rsidR="00D7395F" w:rsidRDefault="00D7395F">
      <w:pPr>
        <w:spacing w:line="276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2"/>
          <w:numId w:val="9"/>
        </w:numPr>
        <w:tabs>
          <w:tab w:val="left" w:pos="3200"/>
        </w:tabs>
        <w:ind w:left="320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ПРИНЦИП РЕАЛИЗАЦИИ ПРОГРАММЫ</w:t>
      </w:r>
    </w:p>
    <w:p w:rsidR="00D7395F" w:rsidRDefault="00D7395F">
      <w:pPr>
        <w:spacing w:line="304" w:lineRule="exact"/>
        <w:rPr>
          <w:rFonts w:eastAsia="Times New Roman"/>
          <w:b/>
          <w:bCs/>
          <w:sz w:val="24"/>
          <w:szCs w:val="24"/>
        </w:rPr>
      </w:pPr>
    </w:p>
    <w:p w:rsidR="00D7395F" w:rsidRDefault="0071757A">
      <w:pPr>
        <w:numPr>
          <w:ilvl w:val="0"/>
          <w:numId w:val="9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ценности личности, заключающийся в самоценности каждого участника образовательного процесса.</w:t>
      </w:r>
    </w:p>
    <w:p w:rsidR="00D7395F" w:rsidRDefault="00D7395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9"/>
        </w:numPr>
        <w:tabs>
          <w:tab w:val="left" w:pos="1416"/>
        </w:tabs>
        <w:spacing w:line="227" w:lineRule="auto"/>
        <w:ind w:left="720" w:firstLine="5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уникальности личности, состоящий в признании индивидуальности каждого участника образовательного процесса.</w:t>
      </w:r>
    </w:p>
    <w:p w:rsidR="00D7395F" w:rsidRDefault="00D7395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9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D7395F" w:rsidRDefault="00D7395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9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ориентации на зону ближнего развития каждого ученика.</w:t>
      </w:r>
    </w:p>
    <w:p w:rsidR="00D7395F" w:rsidRDefault="0071757A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эмоционально-ценностных ориентаций учебно-воспитательного процесса.</w:t>
      </w:r>
    </w:p>
    <w:p w:rsidR="00D7395F" w:rsidRDefault="00D7395F">
      <w:pPr>
        <w:spacing w:line="280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1"/>
          <w:numId w:val="10"/>
        </w:numPr>
        <w:tabs>
          <w:tab w:val="left" w:pos="2800"/>
        </w:tabs>
        <w:ind w:left="280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ДЕЯТЕЛЬНОСТИ</w:t>
      </w:r>
    </w:p>
    <w:p w:rsidR="00D7395F" w:rsidRDefault="00D7395F">
      <w:pPr>
        <w:spacing w:line="304" w:lineRule="exact"/>
        <w:rPr>
          <w:rFonts w:eastAsia="Times New Roman"/>
          <w:b/>
          <w:bCs/>
          <w:sz w:val="24"/>
          <w:szCs w:val="24"/>
        </w:rPr>
      </w:pPr>
    </w:p>
    <w:p w:rsidR="00D7395F" w:rsidRDefault="0071757A">
      <w:pPr>
        <w:numPr>
          <w:ilvl w:val="0"/>
          <w:numId w:val="10"/>
        </w:numPr>
        <w:tabs>
          <w:tab w:val="left" w:pos="1416"/>
        </w:tabs>
        <w:spacing w:line="225" w:lineRule="auto"/>
        <w:ind w:left="720" w:right="20" w:firstLine="5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подростками, ставшими на путь социальной дезадаптации, но имеющими ближайшие перспективы её преодоления.</w:t>
      </w:r>
    </w:p>
    <w:p w:rsidR="00D7395F" w:rsidRDefault="00D7395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10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детьми, нуждающимися в срочной психоэмоциональной поддержке.</w:t>
      </w:r>
    </w:p>
    <w:p w:rsidR="00D7395F" w:rsidRDefault="0071757A">
      <w:pPr>
        <w:numPr>
          <w:ilvl w:val="0"/>
          <w:numId w:val="10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Профилактическая работа со всеми учащимися школы.</w:t>
      </w:r>
    </w:p>
    <w:p w:rsidR="00D7395F" w:rsidRDefault="00D7395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7395F" w:rsidRDefault="0071757A">
      <w:pPr>
        <w:numPr>
          <w:ilvl w:val="0"/>
          <w:numId w:val="10"/>
        </w:numPr>
        <w:tabs>
          <w:tab w:val="left" w:pos="1420"/>
        </w:tabs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неблагополучными семьями.</w:t>
      </w:r>
    </w:p>
    <w:p w:rsidR="00D7395F" w:rsidRDefault="0071757A">
      <w:pPr>
        <w:numPr>
          <w:ilvl w:val="0"/>
          <w:numId w:val="10"/>
        </w:numPr>
        <w:tabs>
          <w:tab w:val="left" w:pos="1420"/>
        </w:tabs>
        <w:spacing w:line="238" w:lineRule="auto"/>
        <w:ind w:left="1420" w:hanging="1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Просветительская работа  с родителями учащихся.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68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D7395F" w:rsidRDefault="00D7395F">
      <w:pPr>
        <w:sectPr w:rsidR="00D7395F">
          <w:type w:val="continuous"/>
          <w:pgSz w:w="11900" w:h="16836"/>
          <w:pgMar w:top="730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numPr>
          <w:ilvl w:val="0"/>
          <w:numId w:val="11"/>
        </w:numPr>
        <w:tabs>
          <w:tab w:val="left" w:pos="3380"/>
        </w:tabs>
        <w:ind w:left="338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ЭТАПЫ РЕАЛИЗАЦИИ ПРОГРАММЫ</w:t>
      </w:r>
    </w:p>
    <w:p w:rsidR="00D7395F" w:rsidRDefault="00D7395F">
      <w:pPr>
        <w:spacing w:line="273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2"/>
        </w:numPr>
        <w:tabs>
          <w:tab w:val="left" w:pos="760"/>
        </w:tabs>
        <w:ind w:left="760" w:hanging="1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этап (информационно-аналитический): 201</w:t>
      </w:r>
      <w:r w:rsidR="00CA2C6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– 201</w:t>
      </w:r>
      <w:r w:rsidR="00CA2C65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г.</w:t>
      </w:r>
    </w:p>
    <w:p w:rsidR="00D7395F" w:rsidRDefault="0071757A">
      <w:pPr>
        <w:numPr>
          <w:ilvl w:val="0"/>
          <w:numId w:val="12"/>
        </w:numPr>
        <w:tabs>
          <w:tab w:val="left" w:pos="760"/>
        </w:tabs>
        <w:ind w:left="760" w:hanging="1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этап (практический): 2016 - 2017 г.</w:t>
      </w:r>
    </w:p>
    <w:p w:rsidR="00D7395F" w:rsidRDefault="0071757A">
      <w:pPr>
        <w:numPr>
          <w:ilvl w:val="0"/>
          <w:numId w:val="12"/>
        </w:numPr>
        <w:tabs>
          <w:tab w:val="left" w:pos="760"/>
        </w:tabs>
        <w:ind w:left="760" w:hanging="1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этап (аналитико-обобщающий): 2016 - 2018г.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56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3"/>
        </w:numPr>
        <w:tabs>
          <w:tab w:val="left" w:pos="1460"/>
        </w:tabs>
        <w:ind w:left="146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ОРГАНИЗАЦИИ КОНТРОЛЯ ИСПОЛНЕНИЯ ПРОГРАММЫ</w:t>
      </w:r>
    </w:p>
    <w:p w:rsidR="00D7395F" w:rsidRDefault="00D7395F">
      <w:pPr>
        <w:spacing w:line="285" w:lineRule="exact"/>
        <w:rPr>
          <w:sz w:val="20"/>
          <w:szCs w:val="20"/>
        </w:rPr>
      </w:pPr>
    </w:p>
    <w:p w:rsidR="00D7395F" w:rsidRDefault="0071757A" w:rsidP="008D16E3">
      <w:pPr>
        <w:spacing w:line="234" w:lineRule="auto"/>
        <w:ind w:right="1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Контроль исполнения программы осуществляется администрацией </w:t>
      </w:r>
      <w:r w:rsidR="003C15F3">
        <w:rPr>
          <w:rFonts w:eastAsia="Times New Roman"/>
          <w:sz w:val="24"/>
          <w:szCs w:val="24"/>
        </w:rPr>
        <w:t>МБОУ «Гимназия № 29»</w:t>
      </w:r>
      <w:r>
        <w:rPr>
          <w:rFonts w:eastAsia="Times New Roman"/>
          <w:sz w:val="24"/>
          <w:szCs w:val="24"/>
        </w:rPr>
        <w:t>, в пределах её компетенции, педагогическим советом школы, Советом профилактики</w:t>
      </w:r>
      <w:r w:rsidR="008D16E3">
        <w:rPr>
          <w:rFonts w:eastAsia="Times New Roman"/>
          <w:sz w:val="24"/>
          <w:szCs w:val="24"/>
        </w:rPr>
        <w:t xml:space="preserve"> </w:t>
      </w:r>
    </w:p>
    <w:p w:rsidR="00D7395F" w:rsidRDefault="0071757A" w:rsidP="008D16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школы.</w:t>
      </w:r>
    </w:p>
    <w:p w:rsidR="00D7395F" w:rsidRDefault="00D7395F">
      <w:pPr>
        <w:spacing w:line="280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4"/>
        </w:numPr>
        <w:tabs>
          <w:tab w:val="left" w:pos="3260"/>
        </w:tabs>
        <w:ind w:left="326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ОСНОВНЫХ ПОНЯТИЙ</w:t>
      </w:r>
    </w:p>
    <w:p w:rsidR="00D7395F" w:rsidRDefault="00D7395F">
      <w:pPr>
        <w:spacing w:line="28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Покушение на самоубийство </w:t>
      </w:r>
      <w:r>
        <w:rPr>
          <w:rFonts w:eastAsia="Times New Roman"/>
          <w:sz w:val="24"/>
          <w:szCs w:val="24"/>
        </w:rPr>
        <w:t>– это однородная деятельность человека, не закончившаяся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летальным исходом по различным обстоятельствам.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Социализация </w:t>
      </w:r>
      <w:r>
        <w:rPr>
          <w:rFonts w:eastAsia="Times New Roman"/>
          <w:sz w:val="24"/>
          <w:szCs w:val="24"/>
        </w:rPr>
        <w:t>– двуединый процесс: с одной стороны, это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внешнее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человека влияние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него со стороны общества его социальных институтов и общественной атмосферы, нравственных норм и культурных ценностей, образа жизни людей; с другой – это </w:t>
      </w:r>
      <w:r>
        <w:rPr>
          <w:rFonts w:eastAsia="Times New Roman"/>
          <w:i/>
          <w:iCs/>
          <w:sz w:val="24"/>
          <w:szCs w:val="24"/>
        </w:rPr>
        <w:t>внутреннее,</w:t>
      </w:r>
      <w:r>
        <w:rPr>
          <w:rFonts w:eastAsia="Times New Roman"/>
          <w:sz w:val="24"/>
          <w:szCs w:val="24"/>
        </w:rPr>
        <w:t xml:space="preserve"> личностное освоение каждым человеком такого влияния в процессе социального становления.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Социальная среда </w:t>
      </w:r>
      <w:r>
        <w:rPr>
          <w:rFonts w:eastAsia="Times New Roman"/>
          <w:sz w:val="24"/>
          <w:szCs w:val="24"/>
        </w:rPr>
        <w:t>– человеческое, духовное, предметное окружение ребенка, которое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оказывает влияние на его личностное развитие, выступая реальным пространством его формирования и самореализации.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 </w:t>
      </w:r>
      <w:r>
        <w:rPr>
          <w:rFonts w:eastAsia="Times New Roman"/>
          <w:sz w:val="24"/>
          <w:szCs w:val="24"/>
        </w:rPr>
        <w:t>– самоубийство, намеренное лишение себя жизни. Самоубийство и примыкающий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нему более широкий ряд феноменов аутоагрессии и саморазрушения следует отнести к формам девиантного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Суицидальная попытка </w:t>
      </w:r>
      <w:r>
        <w:rPr>
          <w:rFonts w:eastAsia="Times New Roman"/>
          <w:sz w:val="24"/>
          <w:szCs w:val="24"/>
        </w:rPr>
        <w:t>– это целенаправленное оперирование средствами лишения себя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жизни, не закончившееся смертью.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Суицидальное поведение </w:t>
      </w:r>
      <w:r>
        <w:rPr>
          <w:rFonts w:eastAsia="Times New Roman"/>
          <w:sz w:val="24"/>
          <w:szCs w:val="24"/>
        </w:rPr>
        <w:t>– волевые действия личности, конечной целью которых является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покушение на самоубийство или сам акт самоубийства. Является следствием социально - психологической дезадаптации личности в условиях микросоциального климата.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Суицидальные замыслы </w:t>
      </w:r>
      <w:r>
        <w:rPr>
          <w:rFonts w:eastAsia="Times New Roman"/>
          <w:sz w:val="24"/>
          <w:szCs w:val="24"/>
        </w:rPr>
        <w:t>– это активная форма проявления суицидальности, т.е. тенденция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самоубийству, глубина которой нарастает параллельно степени разработки плана её реализации.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Суицидальный риск </w:t>
      </w:r>
      <w:r>
        <w:rPr>
          <w:rFonts w:eastAsia="Times New Roman"/>
          <w:sz w:val="24"/>
          <w:szCs w:val="24"/>
        </w:rPr>
        <w:t>– склонность человека к совершению действий, направленных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собственное уничтожение.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left="58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Суицидент </w:t>
      </w:r>
      <w:r>
        <w:rPr>
          <w:rFonts w:eastAsia="Times New Roman"/>
          <w:sz w:val="24"/>
          <w:szCs w:val="24"/>
        </w:rPr>
        <w:t>– человек, совершивший самоубийство или покушение на самоубийство.</w:t>
      </w:r>
      <w:r>
        <w:rPr>
          <w:rFonts w:eastAsia="Times New Roman"/>
          <w:b/>
          <w:bCs/>
          <w:sz w:val="24"/>
          <w:szCs w:val="24"/>
        </w:rPr>
        <w:t xml:space="preserve"> Толерантность </w:t>
      </w:r>
      <w:r>
        <w:rPr>
          <w:rFonts w:eastAsia="Times New Roman"/>
          <w:sz w:val="24"/>
          <w:szCs w:val="24"/>
        </w:rPr>
        <w:t>– способность человека принимать других людей такими, каковы они есть,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сосуществовать и взаимодействовать с ними.</w:t>
      </w:r>
    </w:p>
    <w:p w:rsidR="00D7395F" w:rsidRDefault="00D7395F">
      <w:pPr>
        <w:spacing w:line="280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5"/>
        </w:numPr>
        <w:tabs>
          <w:tab w:val="left" w:pos="4020"/>
        </w:tabs>
        <w:ind w:left="4020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ОЖИДАЕМЫЙ РЕЗУЛЬТАТ</w:t>
      </w:r>
    </w:p>
    <w:p w:rsidR="00D7395F" w:rsidRDefault="00D7395F">
      <w:pPr>
        <w:spacing w:line="285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Организованная таким образом работа, позволит осуществлять социальную и психологическую защиту детей, снизить количество детей с девиантным поведением и избежать суицидальных попыток, организовать работу по оптимизации взаимоотношений в детско-родительской среде. Также позволит продуманно планировать готовность действовать в острых кризисных ситуациях, периодах преодоления последствий ситуаций кризиса, пост кризисного сопровождения.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66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D7395F" w:rsidRDefault="00D7395F">
      <w:pPr>
        <w:sectPr w:rsidR="00D7395F">
          <w:pgSz w:w="11900" w:h="16836"/>
          <w:pgMar w:top="702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numPr>
          <w:ilvl w:val="0"/>
          <w:numId w:val="16"/>
        </w:numPr>
        <w:tabs>
          <w:tab w:val="left" w:pos="1520"/>
        </w:tabs>
        <w:ind w:left="1520" w:hanging="3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 МЕРАХ ПРОФИЛАКТИКИ СУИЦИДА СРЕДИ ДЕТЕЙ И ПОДРОСТКОВ</w:t>
      </w:r>
    </w:p>
    <w:p w:rsidR="00D7395F" w:rsidRDefault="00D7395F">
      <w:pPr>
        <w:spacing w:line="285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 и протестовали таким страшным образом против бездушия, безразличия, цинизма и жестокости взрослых. Решаются на такой шаг, как правило, замкнутые, ранимые по характеру подростки от ощущения одиночества, собственной ненужности стрессов и утраты смысла жизни. Своевременная психологическая поддержка, доброе участие, оказанное подросткам в трудной жизненной ситуации, помогли бы избежать трагедии. Напряжения, ухода от той ситуации, в которой волей-неволей он оказывается.</w:t>
      </w:r>
    </w:p>
    <w:p w:rsidR="00D7395F" w:rsidRDefault="00D7395F">
      <w:pPr>
        <w:spacing w:line="7" w:lineRule="exact"/>
        <w:rPr>
          <w:sz w:val="20"/>
          <w:szCs w:val="20"/>
        </w:rPr>
      </w:pPr>
    </w:p>
    <w:p w:rsidR="00D7395F" w:rsidRDefault="0071757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Статистика: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Частота суицидальных действий среди молодежи в течение последних двух десятилетий удвоилась. У 30% лиц в возрасте 14 — 24 лет бывают суицидальные мысли, 6% юношей и 10% девушек совершают суицидальные действия. Из общего количества суицидов 90% - совершается людьми с психотическими состояниями и лишь 10% - без психотических расстройств. Некоторые специалисты пишут о том, что в 10% суицидальное поведение имеет цель покончить собой, и в 90% суицидальное поведение подростка — это привлечение к себе внимания.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Время года: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Больше всего самоубийств регистрируется весной, когда человеческие несчастья контрастируют с цветением окружающей природы. Тусклые краски зимы в какой-то мере гармонируют с душевной подавленностью, но между мрачными переживаниями «Я» и яркими днями весны возникает явный контраст. Исторически неврозы весной отождествлялись с издревле существовавшими празднованиями сева, сопровождавшимися весельем и радостью. Резкое несоответствие весеннего радующегося мира и отчаянного состояния души может провоцировать самоубийства. Как писал американский поэт Томас Эллиот, «апрель — самый жестокий месяц». Уровень суицидов в апреле выше примерно на 120%, чем среднегодовой.</w:t>
      </w:r>
    </w:p>
    <w:p w:rsidR="00D7395F" w:rsidRDefault="00D7395F">
      <w:pPr>
        <w:spacing w:line="19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Суицидальное поведение встречается как в норме (без психопатологии), так и при психопатиях и при акцентуациях характера - в последнем случае оно является одной из форм девиантного поведения при острых аффективных или патохарактерологических реакциях.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tabs>
          <w:tab w:val="left" w:pos="1400"/>
          <w:tab w:val="left" w:pos="2660"/>
          <w:tab w:val="left" w:pos="4520"/>
          <w:tab w:val="left" w:pos="5920"/>
          <w:tab w:val="left" w:pos="7020"/>
          <w:tab w:val="left" w:pos="8340"/>
          <w:tab w:val="left" w:pos="984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изучении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суицидального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поведения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следует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различать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следующие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типы:</w:t>
      </w:r>
    </w:p>
    <w:p w:rsidR="00D7395F" w:rsidRDefault="00D7395F">
      <w:pPr>
        <w:spacing w:line="4" w:lineRule="exact"/>
        <w:rPr>
          <w:sz w:val="20"/>
          <w:szCs w:val="20"/>
        </w:rPr>
      </w:pPr>
    </w:p>
    <w:p w:rsidR="00D7395F" w:rsidRDefault="0071757A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Демонстративное поведение.</w:t>
      </w:r>
    </w:p>
    <w:p w:rsidR="00D7395F" w:rsidRDefault="00D7395F">
      <w:pPr>
        <w:spacing w:line="8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демонстративном поведении способы суицидального поведения чаще всего проявляются в виде </w:t>
      </w:r>
      <w:r>
        <w:rPr>
          <w:rFonts w:eastAsia="Times New Roman"/>
          <w:i/>
          <w:iCs/>
          <w:sz w:val="24"/>
          <w:szCs w:val="24"/>
        </w:rPr>
        <w:t>порезов вен,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отравления неядовитыми лекарствами,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изображения повешения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Аффективное суицидальное поведение.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аффективном суицидальном поведении чаще прибегают к </w:t>
      </w:r>
      <w:r>
        <w:rPr>
          <w:rFonts w:eastAsia="Times New Roman"/>
          <w:i/>
          <w:iCs/>
          <w:sz w:val="24"/>
          <w:szCs w:val="24"/>
        </w:rPr>
        <w:t>попыткам повешения,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отравлению токсичными и сильнодействующими препаратами.</w:t>
      </w:r>
    </w:p>
    <w:p w:rsidR="00D7395F" w:rsidRDefault="00D7395F">
      <w:pPr>
        <w:spacing w:line="6" w:lineRule="exact"/>
        <w:rPr>
          <w:sz w:val="20"/>
          <w:szCs w:val="20"/>
        </w:rPr>
      </w:pPr>
    </w:p>
    <w:p w:rsidR="00D7395F" w:rsidRDefault="0071757A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Истинное суицидальное поведение.</w:t>
      </w:r>
    </w:p>
    <w:p w:rsidR="00D7395F" w:rsidRDefault="0071757A">
      <w:pPr>
        <w:spacing w:line="236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истинном суицидальном поведении чаще прибегают к </w:t>
      </w:r>
      <w:r>
        <w:rPr>
          <w:rFonts w:eastAsia="Times New Roman"/>
          <w:i/>
          <w:iCs/>
          <w:sz w:val="24"/>
          <w:szCs w:val="24"/>
        </w:rPr>
        <w:t>повешению.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Предсуицидальный синдром. </w:t>
      </w:r>
      <w:r>
        <w:rPr>
          <w:rFonts w:eastAsia="Times New Roman"/>
          <w:sz w:val="24"/>
          <w:szCs w:val="24"/>
        </w:rPr>
        <w:t>Психологический симптомокомплекс,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свидетельствующий 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надвигающемся суицидальном акте, т. е. этап суицидальной динамики, длительность которого составляет от нескольких минут до нескольких недель и месяцев, наблюдается чаще у старших подростков и взрослых в случае наличия тенденции к суицидальным актам в сложных ситуациях.</w:t>
      </w:r>
    </w:p>
    <w:p w:rsidR="00D7395F" w:rsidRDefault="00D7395F">
      <w:pPr>
        <w:spacing w:line="277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- суициденты чаще лишены родительского внимания и заботы, в 75 % их родителей разведены или проживают отдельно, часто дети проживают в интернатах или с приемными родителями.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ЗАМЕТИТЬ НАДВИГАЮЩИЙСЯ СУИЦИД. ПРИЗНАКАМИ ЭМОЦИОНАЛЬНЫХ НАРУШЕНИЙ ЯВЛЯЮТСЯ:</w:t>
      </w:r>
    </w:p>
    <w:p w:rsidR="00D7395F" w:rsidRDefault="00D7395F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8220"/>
      </w:tblGrid>
      <w:tr w:rsidR="00D7395F">
        <w:trPr>
          <w:trHeight w:val="274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7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Внешний  вид  и</w:t>
            </w: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Тоскливое выражение лица (скорбная мимика)</w:t>
            </w:r>
          </w:p>
        </w:tc>
      </w:tr>
      <w:tr w:rsidR="00D7395F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Гипопомия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Амимия</w:t>
            </w:r>
          </w:p>
        </w:tc>
      </w:tr>
      <w:tr w:rsidR="00D7395F">
        <w:trPr>
          <w:trHeight w:val="283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Тихий монотонный голос</w:t>
            </w:r>
          </w:p>
        </w:tc>
      </w:tr>
      <w:tr w:rsidR="00D7395F">
        <w:trPr>
          <w:trHeight w:val="493"/>
        </w:trPr>
        <w:tc>
          <w:tcPr>
            <w:tcW w:w="2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D7395F" w:rsidRDefault="0071757A">
            <w:pPr>
              <w:ind w:left="2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:rsidR="00D7395F" w:rsidRDefault="00D7395F">
      <w:pPr>
        <w:sectPr w:rsidR="00D7395F">
          <w:pgSz w:w="11900" w:h="16836"/>
          <w:pgMar w:top="702" w:right="428" w:bottom="414" w:left="600" w:header="0" w:footer="0" w:gutter="0"/>
          <w:cols w:space="720" w:equalWidth="0">
            <w:col w:w="10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840"/>
        <w:gridCol w:w="8220"/>
      </w:tblGrid>
      <w:tr w:rsidR="00D7395F">
        <w:trPr>
          <w:trHeight w:val="27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Замедленная речь</w:t>
            </w:r>
          </w:p>
        </w:tc>
      </w:tr>
      <w:tr w:rsidR="00D7395F">
        <w:trPr>
          <w:trHeight w:val="277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Краткость ответов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ответов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Ускоренная экспрессивная речь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ответов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Патетические интонации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Причитания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Склонность к нытью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двигательная заторможенность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Бездеятельность, адинамия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Двигательное возбуждение</w:t>
            </w:r>
          </w:p>
        </w:tc>
      </w:tr>
      <w:tr w:rsidR="00D7395F">
        <w:trPr>
          <w:trHeight w:val="259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Скука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Уныние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Угнетенность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Мрачная угрюмость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Злобность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Раздражительность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Ворчливость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Брюзжание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Неприязненное, враждебное отношение к окружающим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ненависти к благополучию окружающих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физического недовольства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Безразличное отношение к себе, окружающим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бесчувствия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Тревога беспредметная (немотивированная)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Тревога предметная(мотивированная)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Ожидание непоправимой беды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Страх немотивированный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Страх мотивированный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Тоска как постоянный фон настроения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Взрывы тоски с чувством отчаяния, безысходности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Углубление мрачного настроения при радостных событиях вокруг</w:t>
            </w:r>
          </w:p>
        </w:tc>
      </w:tr>
      <w:tr w:rsidR="00D7395F">
        <w:trPr>
          <w:trHeight w:val="263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Депрессия;неврозы,характеризующиесябеспричиннымстрахом,</w:t>
            </w:r>
          </w:p>
        </w:tc>
      </w:tr>
      <w:tr w:rsidR="00D7395F">
        <w:trPr>
          <w:trHeight w:val="277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внутренним напряжением и тревогой; маниакально-депрессивный психоз;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шизофрения</w:t>
            </w:r>
          </w:p>
        </w:tc>
      </w:tr>
      <w:tr w:rsidR="00D7395F">
        <w:trPr>
          <w:trHeight w:val="259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Пессимистическая оценка своего прошлого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Избирательное воспоминание неприятных событий прошлого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Пессимистическая оценка своего нынешнего состояния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перспектив в будущем</w:t>
            </w:r>
          </w:p>
        </w:tc>
      </w:tr>
      <w:tr w:rsidR="00D7395F">
        <w:trPr>
          <w:trHeight w:val="263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Нелюдимость, избегание контактов с окружающими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окружающим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 к контакту с окружающими, поиски сочувствия, апелляция к</w:t>
            </w:r>
          </w:p>
        </w:tc>
      </w:tr>
      <w:tr w:rsidR="00D7395F">
        <w:trPr>
          <w:trHeight w:val="277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врачу за помощью</w:t>
            </w:r>
          </w:p>
        </w:tc>
      </w:tr>
      <w:tr w:rsidR="00D7395F">
        <w:trPr>
          <w:trHeight w:val="27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Склонность к нытью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Капризность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Эгоцентрическая направленность на свои страдания</w:t>
            </w:r>
          </w:p>
        </w:tc>
      </w:tr>
      <w:tr w:rsidR="00D7395F">
        <w:trPr>
          <w:trHeight w:val="263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Вегетативные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Слезливость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зрачков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Сухость во рту ("симптомы сухого языка")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Тахикардия</w:t>
            </w:r>
          </w:p>
        </w:tc>
      </w:tr>
      <w:tr w:rsidR="00D7395F">
        <w:trPr>
          <w:trHeight w:val="277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Повышенное АД</w:t>
            </w:r>
          </w:p>
        </w:tc>
      </w:tr>
      <w:tr w:rsidR="00D7395F">
        <w:trPr>
          <w:trHeight w:val="276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Ощущение стесненного дыхания, нехватки воздуха</w:t>
            </w:r>
          </w:p>
        </w:tc>
      </w:tr>
      <w:tr w:rsidR="00D7395F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Ощущение комка в горле</w:t>
            </w:r>
          </w:p>
        </w:tc>
      </w:tr>
      <w:tr w:rsidR="00D7395F">
        <w:trPr>
          <w:trHeight w:val="443"/>
        </w:trPr>
        <w:tc>
          <w:tcPr>
            <w:tcW w:w="18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D7395F" w:rsidRDefault="0071757A">
            <w:pPr>
              <w:ind w:left="2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</w:tbl>
    <w:p w:rsidR="00D7395F" w:rsidRDefault="00D7395F">
      <w:pPr>
        <w:sectPr w:rsidR="00D7395F">
          <w:pgSz w:w="11900" w:h="16836"/>
          <w:pgMar w:top="687" w:right="428" w:bottom="414" w:left="600" w:header="0" w:footer="0" w:gutter="0"/>
          <w:cols w:space="720" w:equalWidth="0">
            <w:col w:w="10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8220"/>
      </w:tblGrid>
      <w:tr w:rsidR="00D7395F">
        <w:trPr>
          <w:trHeight w:val="278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Головные боли</w:t>
            </w:r>
          </w:p>
        </w:tc>
      </w:tr>
      <w:tr w:rsidR="00D7395F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Бессонница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Повышенная сонливость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Нарушение ритма сна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чувства сна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физической тяжести, душевной боли в груди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 же в других частях тела (голове, эпигастрии, животе)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Запоры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веса тела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веса тела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аппетита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Пища ощущается безвкусной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либидо</w:t>
            </w:r>
          </w:p>
        </w:tc>
      </w:tr>
      <w:tr w:rsidR="00D7395F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Нарушение менструального цикла (задержка)</w:t>
            </w:r>
          </w:p>
        </w:tc>
      </w:tr>
      <w:tr w:rsidR="00D7395F">
        <w:trPr>
          <w:trHeight w:val="25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Улучшение состояния к вечеру</w:t>
            </w:r>
          </w:p>
        </w:tc>
      </w:tr>
      <w:tr w:rsidR="00D7395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  в   течение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Ухудшение состояния к вечеру</w:t>
            </w:r>
          </w:p>
        </w:tc>
      </w:tr>
      <w:tr w:rsidR="00D7395F">
        <w:trPr>
          <w:trHeight w:val="283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суток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</w:tbl>
    <w:p w:rsidR="00D7395F" w:rsidRDefault="00D7395F">
      <w:pPr>
        <w:spacing w:line="271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7"/>
        </w:numPr>
        <w:tabs>
          <w:tab w:val="left" w:pos="2340"/>
        </w:tabs>
        <w:ind w:left="2340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ПСИХОДИАГНОСТИКА СУИЦИДАЛЬНОГО ПОВЕДЕНИЯ</w:t>
      </w:r>
    </w:p>
    <w:p w:rsidR="00D7395F" w:rsidRDefault="00D7395F">
      <w:pPr>
        <w:spacing w:line="284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Почти каждый, кто всерьез думает о самоубийстве, так или иначе, дает понять окружающим о своем намерении. Самоубийства часто не возникают внезапно, импульсивно, непредсказуемо или неизбежно. Они являются последней каплей в чаше постепенно ухудшающейся адаптации. Среди тех, кто намерился совершить суицид, от 70 до 75 % тем или иным образом раскрывают свои стремления. Иногда это будут едва уловимые намеки; часто же угрозы являются легко узнаваемыми. Очень важно, что 3/4 тех, кто совершает самоубийства, посещают врачей, психологов, педагогов, работников социальных служб, до этого по какому-либо поводу в течение ближайших недель и месяцев. Они ищут возможности высказаться и быть выслушанными. Однако очень часто врачи, соцработники и семья не слушают их.</w:t>
      </w:r>
    </w:p>
    <w:p w:rsidR="00D7395F" w:rsidRDefault="00D7395F">
      <w:pPr>
        <w:spacing w:line="21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Суицидальными людьми, в целом, часто руководят амбивалентные чувства. Они испытывают безнадежность, и в то же самое время надеются на спасение. Часто желания за и против суицида настолько уравновешены, что если близкие в эти минуты проявят теплоту, заботу и проницательность, то весы могут накрениться в сторону выбора жизни. Поэтому очень важно знать во время беседы с суицидальным человеком об особых ключах и предостерегающих признаках самоубийства.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Различают склонности к суицидальному поведению в зависимости от типа личности. Так, приводится статистика, что в 36% суициды совершают истероиды, в 33% - инфантильные эмоционально лабильные субъекты, и в 13% - у субъектов отмечались астенические черты.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left="100" w:right="4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Диагностика предсуицидального синдрома имеет важное профилактическое значение. Лица, находящиеся, а в предсуицидальном периоде, нуждающиеся в индивидуальной, групповой и (или) семейной психотерапии. Особую практическую значимость имеет анализ факторов, удерживающих детей от самоубийства. К их числу относят отсутствие психических заболеваний, протекающих с депрессивными расстройствами; лучшая интегрированность в семье; когнитивное функционирование, не достигшее уровня конкретного или формального мышления, наличие культуральных и духовно-религиозных факторов, делающих суицид менее приемлемым или табулирующих его, проведение индивидуализированной терапии, направленной на купирование травматизации и избирательно адресующейся к слабым сторонам акцентуированной или психотической личности (сенситивчооть, склонность к депрессивным состояниям у шизоидов и циклоидов).</w:t>
      </w:r>
    </w:p>
    <w:p w:rsidR="00D7395F" w:rsidRDefault="00D7395F">
      <w:pPr>
        <w:spacing w:line="10" w:lineRule="exact"/>
        <w:rPr>
          <w:sz w:val="20"/>
          <w:szCs w:val="20"/>
        </w:rPr>
      </w:pPr>
    </w:p>
    <w:p w:rsidR="00D7395F" w:rsidRDefault="0071757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 Роль педагога в работе с суицидальными детьми.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100" w:right="420" w:firstLine="6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Многие будут правы, если скажут: такие дети нуждаются в помощи специалистов. Нагружать неискушенного педагога работой с суицидентами -значит поставить его в сложную ситуацию: помочь нужно, но нет необходимых знаний. Начнем с того, что отведем педагогу свою</w:t>
      </w:r>
    </w:p>
    <w:p w:rsidR="00D7395F" w:rsidRDefault="00D7395F">
      <w:pPr>
        <w:spacing w:line="233" w:lineRule="exact"/>
        <w:rPr>
          <w:sz w:val="20"/>
          <w:szCs w:val="20"/>
        </w:rPr>
      </w:pPr>
    </w:p>
    <w:p w:rsidR="00D7395F" w:rsidRDefault="0071757A">
      <w:pPr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D7395F" w:rsidRDefault="00D7395F">
      <w:pPr>
        <w:sectPr w:rsidR="00D7395F">
          <w:pgSz w:w="11900" w:h="16836"/>
          <w:pgMar w:top="687" w:right="428" w:bottom="414" w:left="600" w:header="0" w:footer="0" w:gutter="0"/>
          <w:cols w:space="720" w:equalWidth="0">
            <w:col w:w="10880"/>
          </w:cols>
        </w:sectPr>
      </w:pPr>
    </w:p>
    <w:p w:rsidR="00D7395F" w:rsidRDefault="0071757A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роль в работе с такими подростками. Эту роль можно обозначить так: помощь в своевременном выявлении таких детей и первичная профилактика.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Помощь педагога в заблаговременном выявлении таких детей может выразиться в том, что часто общаясь с ребенком, он может увидеть признаки проблемного состояния: напряжение, апатию, агрессивность и т.п.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 может обратить внимание школьного врача, родителей, администрации школы на этого подростка. Старшему подростку он может предложить разъяснительную беседу, в которой пояснит, что видит его состояние и советует обратиться к психологу, психотерапевту, так как оно требует работы специалиста.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Даже такая роль педагога приносит свои плоды. Важно лишь педагогу вложить в такую работу немного искреннего сочувствия и душевного тепла.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 Рекомендации для учителей.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Наблюдайте за изменениями в поведении ребенка, потерявшего кого-то из близких. В первые недели обычно отмечаются тенденция к уходу, агрессивность, гнев, нервозность, замкнутость, невнимательность. Относитесь к этому с терпением, никогда не показывайте своего удивления. Не действуйте вопреки ребенку.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ребенок хочет поговорить, найдите время выслушать его. Это не всегда легко сделать,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18"/>
        </w:numPr>
        <w:tabs>
          <w:tab w:val="left" w:pos="204"/>
        </w:tabs>
        <w:spacing w:line="234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же попытайтесь. Объясните ребенку, что вы хотите поговорить с ним, выберите удобное для этого время.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7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разговоре слушайте не только ушами, но и глазами, сердцем. Обнимите ребенка, возьмите его за руку. Прикосновение имеет для ребенка огромное значение, ведь он потерял тепло любящего родителя. Это позволяет ребенку почувствовать, что вы заботитесь о нем и в любое время готовы помочь ему. Поддержите его желание говорить о родителе и делайте это сами.</w:t>
      </w:r>
    </w:p>
    <w:p w:rsidR="00D7395F" w:rsidRDefault="00D7395F">
      <w:pPr>
        <w:spacing w:line="13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6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Постарайтесь привлечь лучших друзей ребенка. Если вам удастся их собрать, объясните им, что, когда умирает кто-то, кого вы любите, беседы об этом человеке помогут сохранить о нем добрую память.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7" w:lineRule="auto"/>
        <w:ind w:right="2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Будьте готовы к вопросам и всегда будьте честными в ответах. Детей часто интересуют вопросы рождения и смерти. Учитель никогда не должен бояться сказать «Я не знаю». Очень важно знать культурный уровень семьи ребенка, ее религиозные установки. Ваши собственные чувства никогда не должны вступать в противоречие с чувствами родителя или смущать ребенка.</w:t>
      </w:r>
    </w:p>
    <w:p w:rsidR="00D7395F" w:rsidRDefault="00D7395F">
      <w:pPr>
        <w:spacing w:line="13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7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Покажите ребенку, что плакать не стыдно. Если ваши глаза наполнились слезами, не скрывайте этого. «Ты очень любил маму, и я это понимаю. Очень грустно, что она умерла». В это время ребенку можно рассказывать множество трогательных историй. Покажите ему, что можно улыбаться и смеяться. «Мама любила клоунов, не правда ли?» - такая фраза может стать началом разговора о цирке и на уроке рисования можно предложить изобразить что-нибудь веселое.</w:t>
      </w:r>
    </w:p>
    <w:p w:rsidR="00D7395F" w:rsidRDefault="00D7395F">
      <w:pPr>
        <w:spacing w:line="17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7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Никогда не говорите: «Ты ведь так не думаешь, не так ли?» Не говорите, что вы надеетесь на исчезновение у ребенка страхов, и не пытайтесь сменить тему разговора. Когда ребенок говорит, что считает себя виноватым в смерти отца, он действительно так думал. Дети честны, они говорят то, что думают. Их чувства реальны и сильны, и о них надо знать, им надо верить, о них надо говорить. Не следует произносить фраз типа «Скоро тебе будет лучше».</w:t>
      </w:r>
    </w:p>
    <w:p w:rsidR="00D7395F" w:rsidRDefault="00D7395F">
      <w:pPr>
        <w:spacing w:line="17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6" w:lineRule="auto"/>
        <w:ind w:right="2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Гораздо лучше будет сказать: </w:t>
      </w:r>
      <w:r>
        <w:rPr>
          <w:rFonts w:eastAsia="Times New Roman"/>
          <w:i/>
          <w:iCs/>
          <w:sz w:val="24"/>
          <w:szCs w:val="24"/>
        </w:rPr>
        <w:t>«Я</w:t>
      </w:r>
      <w:r>
        <w:rPr>
          <w:rFonts w:eastAsia="Times New Roman"/>
          <w:sz w:val="24"/>
          <w:szCs w:val="24"/>
        </w:rPr>
        <w:t xml:space="preserve"> знаю, что ты чувствуешь, и тоже не понимаю, почему твой отец должен был умереть таким молодым. Я только знаю, что он любил тебя, и ты никогда не забудешь его».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6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 Старайтесь быть в контакте с родителем. Ребенок быстро почувствует связь между вами и его семьей, и это создаст у него ощущение безопасности. Обсуждайте с ними изменения в поведении ребенка, в его привычках.</w:t>
      </w:r>
    </w:p>
    <w:p w:rsidR="00D7395F" w:rsidRDefault="00D7395F">
      <w:pPr>
        <w:spacing w:line="13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7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 с особым вниманием относиться к трудным для потерявшего родителя ребенка дням. Такими днями являются праздники, когда дети поздравляют маму или папу. Ребенку, у которого нет матери, нужно посоветовать приготовить поздравление для бабушки. Конечно, невозможно заранее учесть все возможные случайности.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4" w:lineRule="auto"/>
        <w:ind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Понимающий учитель, вооруженный знаниями о том, что смерть не является запретной темой, поможет страдающему ребенку пережить трудный для него период с минимальными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37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D7395F" w:rsidRDefault="00D7395F">
      <w:pPr>
        <w:sectPr w:rsidR="00D7395F">
          <w:pgSz w:w="11900" w:h="16836"/>
          <w:pgMar w:top="710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потерями. Конечно, ребенок, долгое время не выходящий из кризиса, нуждается в специальной помощи.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Здесь требуется специализированная индивидуальная психотерапия как для ребенка, так и для родителя, а часто полезной оказывается и семейная терапия.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8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Приведенные выше приемы кажутся на первый взгляд очень простыми и естественными. Однако в большинстве случаев взрослые ведут себя по отношению к страдающему ребенку именно так, как не надо себя вести: делают вид, что ничего не случилось, стараются избегать упоминаний о постигшем ребенка горе, а на самом деле предлагают ему самому справляться с горем, самому вырабатывать способы поведения и защиты и искать пути выхода из кризиса. Далеко не всегда он справляется с этой задачей.</w:t>
      </w:r>
    </w:p>
    <w:p w:rsidR="00D7395F" w:rsidRDefault="00D7395F">
      <w:pPr>
        <w:spacing w:line="15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Помочь ребенку, поддержать его в столь трудной ситуации должны уметь в первую очередь те взрослые, которые живут рядом с ребенком, встречают его каждый день в школе или в детском саду.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66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580" w:right="3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МОЖНО СДЕЛАТЬ ДЛЯ ТОГО, ЧТОБЫ ПОМОЧЬ Подбирайте ключи к разгадке суицида. Примите суицидента как личность.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Установите заботливые взаимоотношения</w:t>
      </w: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Будьте внимательным слушателем</w:t>
      </w: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спорьте</w:t>
      </w: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предлагайте неоправданных утешений</w:t>
      </w: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Предложите конструктивные подходы</w:t>
      </w:r>
    </w:p>
    <w:p w:rsidR="00D7395F" w:rsidRDefault="0071757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Вселяйте надежду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6" w:lineRule="auto"/>
        <w:ind w:left="580" w:right="2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оставляйте человека одного в ситуации высокого суицидального риска Обратитесь за помощью к специалистам Важность сохранения заботы и поддержки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39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D7395F" w:rsidRDefault="00D7395F">
      <w:pPr>
        <w:sectPr w:rsidR="00D7395F">
          <w:pgSz w:w="11900" w:h="16836"/>
          <w:pgMar w:top="710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13.ПЛАН ПРОГРАММНЫХ МЕРОПРИЯТИЙ</w:t>
      </w:r>
    </w:p>
    <w:p w:rsidR="00D7395F" w:rsidRDefault="0071757A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Циклограмма мероприятий на 201</w:t>
      </w:r>
      <w:r w:rsidR="00CA2C65"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>-201</w:t>
      </w:r>
      <w:r w:rsidR="00CA2C65">
        <w:rPr>
          <w:rFonts w:eastAsia="Times New Roman"/>
          <w:b/>
          <w:bCs/>
          <w:sz w:val="24"/>
          <w:szCs w:val="24"/>
        </w:rPr>
        <w:t>6</w:t>
      </w:r>
      <w:r>
        <w:rPr>
          <w:rFonts w:eastAsia="Times New Roman"/>
          <w:b/>
          <w:bCs/>
          <w:sz w:val="24"/>
          <w:szCs w:val="24"/>
        </w:rPr>
        <w:t xml:space="preserve"> учебный год</w:t>
      </w:r>
    </w:p>
    <w:tbl>
      <w:tblPr>
        <w:tblW w:w="107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540"/>
        <w:gridCol w:w="1000"/>
        <w:gridCol w:w="380"/>
        <w:gridCol w:w="1100"/>
        <w:gridCol w:w="100"/>
        <w:gridCol w:w="2260"/>
        <w:gridCol w:w="3260"/>
      </w:tblGrid>
      <w:tr w:rsidR="00D7395F" w:rsidTr="009845A4">
        <w:trPr>
          <w:trHeight w:val="269"/>
        </w:trPr>
        <w:tc>
          <w:tcPr>
            <w:tcW w:w="36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7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7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7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7395F" w:rsidTr="009845A4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8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right="2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D7395F" w:rsidTr="009845A4">
        <w:trPr>
          <w:trHeight w:val="261"/>
        </w:trPr>
        <w:tc>
          <w:tcPr>
            <w:tcW w:w="4040" w:type="dxa"/>
            <w:gridSpan w:val="4"/>
            <w:tcBorders>
              <w:left w:val="single" w:sz="8" w:space="0" w:color="auto"/>
            </w:tcBorders>
            <w:vAlign w:val="bottom"/>
          </w:tcPr>
          <w:p w:rsidR="00D7395F" w:rsidRDefault="0071757A" w:rsidP="00E11FF6">
            <w:pPr>
              <w:spacing w:line="260" w:lineRule="exact"/>
              <w:ind w:left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программе.</w:t>
            </w:r>
          </w:p>
        </w:tc>
        <w:tc>
          <w:tcPr>
            <w:tcW w:w="1100" w:type="dxa"/>
            <w:vAlign w:val="bottom"/>
          </w:tcPr>
          <w:p w:rsidR="00D7395F" w:rsidRDefault="00D7395F" w:rsidP="00E11FF6">
            <w:pPr>
              <w:jc w:val="both"/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 w:rsidP="00CA2C65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CA2C65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D7395F" w:rsidTr="009845A4">
        <w:trPr>
          <w:trHeight w:val="276"/>
        </w:trPr>
        <w:tc>
          <w:tcPr>
            <w:tcW w:w="266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 w:rsidP="00E11FF6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380" w:type="dxa"/>
            <w:gridSpan w:val="2"/>
            <w:vAlign w:val="bottom"/>
          </w:tcPr>
          <w:p w:rsidR="00D7395F" w:rsidRDefault="0071757A" w:rsidP="00E11FF6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100" w:type="dxa"/>
            <w:vAlign w:val="bottom"/>
          </w:tcPr>
          <w:p w:rsidR="00D7395F" w:rsidRDefault="0071757A" w:rsidP="00E11FF6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теме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Pr="00E11FF6" w:rsidRDefault="0071757A" w:rsidP="00E11FF6">
            <w:pPr>
              <w:spacing w:line="260" w:lineRule="exact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E11FF6">
              <w:rPr>
                <w:rFonts w:eastAsia="Times New Roman"/>
                <w:sz w:val="24"/>
                <w:szCs w:val="24"/>
              </w:rPr>
              <w:t>«Причины</w:t>
            </w:r>
            <w:r w:rsidR="00E11FF6">
              <w:rPr>
                <w:rFonts w:eastAsia="Times New Roman"/>
                <w:sz w:val="24"/>
                <w:szCs w:val="24"/>
              </w:rPr>
              <w:t xml:space="preserve"> </w:t>
            </w:r>
            <w:r w:rsidRPr="00E11FF6">
              <w:rPr>
                <w:rFonts w:eastAsia="Times New Roman"/>
                <w:sz w:val="24"/>
                <w:szCs w:val="24"/>
              </w:rPr>
              <w:t>подросткового</w:t>
            </w:r>
            <w:r w:rsidR="00E11FF6">
              <w:rPr>
                <w:rFonts w:eastAsia="Times New Roman"/>
                <w:sz w:val="24"/>
                <w:szCs w:val="24"/>
              </w:rPr>
              <w:t xml:space="preserve"> </w:t>
            </w:r>
            <w:r w:rsidRPr="00E11FF6">
              <w:rPr>
                <w:rFonts w:eastAsia="Times New Roman"/>
                <w:sz w:val="24"/>
                <w:szCs w:val="24"/>
              </w:rPr>
              <w:t>суицида.</w:t>
            </w:r>
            <w:r w:rsidR="00E11FF6">
              <w:rPr>
                <w:rFonts w:eastAsia="Times New Roman"/>
                <w:sz w:val="24"/>
                <w:szCs w:val="24"/>
              </w:rPr>
              <w:t xml:space="preserve"> </w:t>
            </w:r>
            <w:r w:rsidRPr="00E11FF6">
              <w:rPr>
                <w:rFonts w:eastAsia="Times New Roman"/>
                <w:sz w:val="24"/>
                <w:szCs w:val="24"/>
              </w:rPr>
              <w:t>Роль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Pr="00E11FF6" w:rsidRDefault="0071757A" w:rsidP="00E11FF6">
            <w:pPr>
              <w:spacing w:line="260" w:lineRule="exact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взрослых  в  оказании  помощи  подросткам  в</w:t>
            </w:r>
            <w:r w:rsidR="00E11FF6">
              <w:rPr>
                <w:rFonts w:eastAsia="Times New Roman"/>
                <w:sz w:val="24"/>
                <w:szCs w:val="24"/>
              </w:rPr>
              <w:t xml:space="preserve"> кризисных ситуациях»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81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Pr="00E11FF6" w:rsidRDefault="00D7395F" w:rsidP="00E11FF6">
            <w:pPr>
              <w:spacing w:line="260" w:lineRule="exact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Pr="00E11FF6" w:rsidRDefault="00D7395F" w:rsidP="00E11FF6">
            <w:pPr>
              <w:spacing w:line="260" w:lineRule="exact"/>
              <w:ind w:left="6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59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540" w:type="dxa"/>
            <w:vAlign w:val="bottom"/>
          </w:tcPr>
          <w:p w:rsidR="00D7395F" w:rsidRDefault="00D7395F"/>
        </w:tc>
        <w:tc>
          <w:tcPr>
            <w:tcW w:w="1000" w:type="dxa"/>
            <w:vAlign w:val="bottom"/>
          </w:tcPr>
          <w:p w:rsidR="00D7395F" w:rsidRDefault="0071757A">
            <w:pPr>
              <w:spacing w:line="259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2"/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реабилитация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течение   всего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 и их семей, оказавшихся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81"/>
        </w:trPr>
        <w:tc>
          <w:tcPr>
            <w:tcW w:w="3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трудной жизненной ситуации.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67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базы данных по социально-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D7395F" w:rsidTr="009845A4">
        <w:trPr>
          <w:trHeight w:val="316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неблагополучным семьям.</w:t>
            </w: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по охране прав</w:t>
            </w:r>
          </w:p>
        </w:tc>
      </w:tr>
      <w:tr w:rsidR="00D7395F" w:rsidTr="009845A4">
        <w:trPr>
          <w:trHeight w:val="31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детства</w:t>
            </w:r>
          </w:p>
        </w:tc>
      </w:tr>
      <w:tr w:rsidR="00D7395F" w:rsidTr="009845A4">
        <w:trPr>
          <w:trHeight w:val="25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1"/>
                <w:szCs w:val="21"/>
              </w:rPr>
            </w:pPr>
          </w:p>
        </w:tc>
      </w:tr>
      <w:tr w:rsidR="00D7395F" w:rsidTr="009845A4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540" w:type="dxa"/>
            <w:vAlign w:val="bottom"/>
          </w:tcPr>
          <w:p w:rsidR="00D7395F" w:rsidRDefault="00D7395F"/>
        </w:tc>
        <w:tc>
          <w:tcPr>
            <w:tcW w:w="2480" w:type="dxa"/>
            <w:gridSpan w:val="3"/>
            <w:vAlign w:val="bottom"/>
          </w:tcPr>
          <w:p w:rsidR="00D7395F" w:rsidRDefault="0071757A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 w:rsidTr="009845A4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1540" w:type="dxa"/>
            <w:gridSpan w:val="2"/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80" w:type="dxa"/>
            <w:vAlign w:val="bottom"/>
          </w:tcPr>
          <w:p w:rsidR="00D7395F" w:rsidRDefault="0071757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00" w:type="dxa"/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риска.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63"/>
        </w:trPr>
        <w:tc>
          <w:tcPr>
            <w:tcW w:w="266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480" w:type="dxa"/>
            <w:gridSpan w:val="3"/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организационно   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 (по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посредническая помощь семьям, находящимся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запросу)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– опасном положении: содействие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получении  статуса  многодетной,  малоимущей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семьи,   помощь   в   оформлении   опеки   над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81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несовершеннолетним.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59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работы  с  педагогами  по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D7395F" w:rsidTr="009845A4">
        <w:trPr>
          <w:trHeight w:val="281"/>
        </w:trPr>
        <w:tc>
          <w:tcPr>
            <w:tcW w:w="51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профессионального выгорания.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EE031C" w:rsidTr="009845A4">
        <w:trPr>
          <w:trHeight w:val="281"/>
        </w:trPr>
        <w:tc>
          <w:tcPr>
            <w:tcW w:w="51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31C" w:rsidRDefault="00EE031C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группы риска на основании мониторинга эмоционально-личностной сферы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31C" w:rsidRDefault="00EE031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31C" w:rsidRDefault="00EE031C" w:rsidP="00EE0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31C" w:rsidRDefault="00EE031C" w:rsidP="00EE0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7395F" w:rsidTr="009845A4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6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учащимися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57"/>
        </w:trPr>
        <w:tc>
          <w:tcPr>
            <w:tcW w:w="4040" w:type="dxa"/>
            <w:gridSpan w:val="4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часы.</w:t>
            </w:r>
          </w:p>
        </w:tc>
        <w:tc>
          <w:tcPr>
            <w:tcW w:w="1100" w:type="dxa"/>
            <w:vAlign w:val="bottom"/>
          </w:tcPr>
          <w:p w:rsidR="00D7395F" w:rsidRDefault="00D7395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D7395F" w:rsidTr="009845A4">
        <w:trPr>
          <w:trHeight w:val="281"/>
        </w:trPr>
        <w:tc>
          <w:tcPr>
            <w:tcW w:w="40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бесед «Я люблю жизнь».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63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  <w:r w:rsidR="00EE031C">
              <w:rPr>
                <w:rFonts w:eastAsia="Times New Roman"/>
                <w:sz w:val="24"/>
                <w:szCs w:val="24"/>
              </w:rPr>
              <w:t>, консультации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80" w:type="dxa"/>
            <w:vAlign w:val="bottom"/>
          </w:tcPr>
          <w:p w:rsidR="00D7395F" w:rsidRDefault="00D7395F"/>
        </w:tc>
        <w:tc>
          <w:tcPr>
            <w:tcW w:w="1100" w:type="dxa"/>
            <w:vAlign w:val="bottom"/>
          </w:tcPr>
          <w:p w:rsidR="00D7395F" w:rsidRDefault="00D7395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руководители,</w:t>
            </w:r>
          </w:p>
        </w:tc>
      </w:tr>
      <w:tr w:rsidR="00D7395F" w:rsidTr="009845A4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9845A4">
        <w:trPr>
          <w:trHeight w:val="259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уровня тревожности</w:t>
            </w:r>
            <w:r w:rsidR="00EE03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D7395F" w:rsidTr="009845A4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9845A4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540" w:type="dxa"/>
            <w:gridSpan w:val="2"/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</w:t>
            </w:r>
          </w:p>
        </w:tc>
        <w:tc>
          <w:tcPr>
            <w:tcW w:w="1480" w:type="dxa"/>
            <w:gridSpan w:val="2"/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отклонений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EE03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9845A4">
        <w:trPr>
          <w:trHeight w:val="276"/>
        </w:trPr>
        <w:tc>
          <w:tcPr>
            <w:tcW w:w="266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подросткового возраста:</w:t>
            </w:r>
          </w:p>
        </w:tc>
        <w:tc>
          <w:tcPr>
            <w:tcW w:w="10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4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  <w:tc>
          <w:tcPr>
            <w:tcW w:w="1540" w:type="dxa"/>
            <w:gridSpan w:val="2"/>
            <w:vAlign w:val="bottom"/>
          </w:tcPr>
          <w:p w:rsidR="00D7395F" w:rsidRDefault="0071757A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</w:t>
            </w:r>
          </w:p>
        </w:tc>
        <w:tc>
          <w:tcPr>
            <w:tcW w:w="380" w:type="dxa"/>
            <w:vAlign w:val="bottom"/>
          </w:tcPr>
          <w:p w:rsidR="00D7395F" w:rsidRDefault="007175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притязаний Дембо-Рубинштейн;</w:t>
            </w: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76"/>
        </w:trPr>
        <w:tc>
          <w:tcPr>
            <w:tcW w:w="514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 w:rsidRPr="003C15F3">
              <w:rPr>
                <w:rFonts w:eastAsia="Times New Roman"/>
                <w:sz w:val="24"/>
                <w:szCs w:val="24"/>
              </w:rPr>
              <w:t>Анкета</w:t>
            </w:r>
            <w:r w:rsidR="003C15F3">
              <w:rPr>
                <w:rFonts w:eastAsia="Times New Roman"/>
                <w:sz w:val="24"/>
                <w:szCs w:val="24"/>
              </w:rPr>
              <w:t xml:space="preserve"> </w:t>
            </w:r>
            <w:r w:rsidRPr="003C15F3">
              <w:rPr>
                <w:rFonts w:eastAsia="Times New Roman"/>
                <w:sz w:val="24"/>
                <w:szCs w:val="24"/>
              </w:rPr>
              <w:t>«Оценка</w:t>
            </w:r>
            <w:r w:rsidR="003C15F3">
              <w:rPr>
                <w:rFonts w:eastAsia="Times New Roman"/>
                <w:sz w:val="24"/>
                <w:szCs w:val="24"/>
              </w:rPr>
              <w:t xml:space="preserve"> </w:t>
            </w:r>
            <w:r w:rsidRPr="003C15F3">
              <w:rPr>
                <w:rFonts w:eastAsia="Times New Roman"/>
                <w:sz w:val="24"/>
                <w:szCs w:val="24"/>
              </w:rPr>
              <w:t>уровня</w:t>
            </w:r>
            <w:r w:rsidR="003C15F3">
              <w:rPr>
                <w:rFonts w:eastAsia="Times New Roman"/>
                <w:sz w:val="24"/>
                <w:szCs w:val="24"/>
              </w:rPr>
              <w:t xml:space="preserve"> </w:t>
            </w:r>
            <w:r w:rsidRPr="003C15F3"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мотивации» Н.Г. Лускановой.</w:t>
            </w: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Опросник Басса-Дарки,</w:t>
            </w:r>
          </w:p>
        </w:tc>
        <w:tc>
          <w:tcPr>
            <w:tcW w:w="3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5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предрасположенности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81"/>
        </w:trPr>
        <w:tc>
          <w:tcPr>
            <w:tcW w:w="40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к конфликтному общению.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59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540" w:type="dxa"/>
            <w:gridSpan w:val="2"/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склонности  к</w:t>
            </w:r>
          </w:p>
        </w:tc>
        <w:tc>
          <w:tcPr>
            <w:tcW w:w="1480" w:type="dxa"/>
            <w:gridSpan w:val="2"/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девиантному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 w:rsidTr="009845A4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поведению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  <w:tc>
          <w:tcPr>
            <w:tcW w:w="540" w:type="dxa"/>
            <w:vAlign w:val="bottom"/>
          </w:tcPr>
          <w:p w:rsidR="00D7395F" w:rsidRDefault="00D7395F"/>
        </w:tc>
        <w:tc>
          <w:tcPr>
            <w:tcW w:w="2480" w:type="dxa"/>
            <w:gridSpan w:val="3"/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экспресс-диагностики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EE03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9845A4">
        <w:trPr>
          <w:trHeight w:val="281"/>
        </w:trPr>
        <w:tc>
          <w:tcPr>
            <w:tcW w:w="3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суицидального риска «Сигнал»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9845A4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родителями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 w:rsidTr="009845A4">
        <w:trPr>
          <w:trHeight w:val="266"/>
        </w:trPr>
        <w:tc>
          <w:tcPr>
            <w:tcW w:w="51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руководители,</w:t>
            </w:r>
          </w:p>
        </w:tc>
      </w:tr>
      <w:tr w:rsidR="00D7395F" w:rsidTr="009845A4">
        <w:trPr>
          <w:trHeight w:val="259"/>
        </w:trPr>
        <w:tc>
          <w:tcPr>
            <w:tcW w:w="366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380" w:type="dxa"/>
            <w:vAlign w:val="bottom"/>
          </w:tcPr>
          <w:p w:rsidR="00D7395F" w:rsidRDefault="00D7395F"/>
        </w:tc>
        <w:tc>
          <w:tcPr>
            <w:tcW w:w="1100" w:type="dxa"/>
            <w:vAlign w:val="bottom"/>
          </w:tcPr>
          <w:p w:rsidR="00D7395F" w:rsidRDefault="00D7395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течение  года  по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 w:rsidTr="009845A4">
        <w:trPr>
          <w:trHeight w:val="28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запросу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</w:tbl>
    <w:p w:rsidR="00D7395F" w:rsidRDefault="00D7395F">
      <w:pPr>
        <w:sectPr w:rsidR="00D7395F">
          <w:pgSz w:w="11900" w:h="16836"/>
          <w:pgMar w:top="702" w:right="568" w:bottom="414" w:left="600" w:header="0" w:footer="0" w:gutter="0"/>
          <w:cols w:space="720" w:equalWidth="0">
            <w:col w:w="10740"/>
          </w:cols>
        </w:sectPr>
      </w:pPr>
    </w:p>
    <w:p w:rsidR="00D7395F" w:rsidRDefault="0071757A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Циклограмма мероприятий по реализации программы 2016 – 2017 учебные годы:</w:t>
      </w:r>
    </w:p>
    <w:p w:rsidR="00D7395F" w:rsidRDefault="00D7395F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40"/>
        <w:gridCol w:w="540"/>
        <w:gridCol w:w="600"/>
        <w:gridCol w:w="760"/>
        <w:gridCol w:w="680"/>
        <w:gridCol w:w="940"/>
        <w:gridCol w:w="520"/>
        <w:gridCol w:w="1360"/>
        <w:gridCol w:w="480"/>
        <w:gridCol w:w="1240"/>
        <w:gridCol w:w="2020"/>
      </w:tblGrid>
      <w:tr w:rsidR="00D7395F">
        <w:trPr>
          <w:trHeight w:val="283"/>
        </w:trPr>
        <w:tc>
          <w:tcPr>
            <w:tcW w:w="3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7395F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gridSpan w:val="6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64" w:lineRule="exact"/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>
        <w:trPr>
          <w:trHeight w:val="261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и реабилитация несовершеннолетних 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семей,  оказавшихся  в  трудной  жизненной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D7395F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right="3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Составление  базы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данных  по  социально-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 директора    по    ВР,</w:t>
            </w:r>
          </w:p>
        </w:tc>
      </w:tr>
      <w:tr w:rsidR="00D7395F">
        <w:trPr>
          <w:trHeight w:val="276"/>
        </w:trPr>
        <w:tc>
          <w:tcPr>
            <w:tcW w:w="338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неблагополучным семьям.</w:t>
            </w:r>
          </w:p>
        </w:tc>
        <w:tc>
          <w:tcPr>
            <w:tcW w:w="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охране  прав</w:t>
            </w:r>
          </w:p>
        </w:tc>
      </w:tr>
      <w:tr w:rsidR="00D7395F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детства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63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900" w:type="dxa"/>
            <w:gridSpan w:val="3"/>
            <w:vAlign w:val="bottom"/>
          </w:tcPr>
          <w:p w:rsidR="00D7395F" w:rsidRDefault="0071757A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right="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>
        <w:trPr>
          <w:trHeight w:val="281"/>
        </w:trPr>
        <w:tc>
          <w:tcPr>
            <w:tcW w:w="500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 семьями социального риска.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600" w:type="dxa"/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380" w:type="dxa"/>
            <w:gridSpan w:val="3"/>
            <w:vAlign w:val="bottom"/>
          </w:tcPr>
          <w:p w:rsidR="00D7395F" w:rsidRDefault="0071757A">
            <w:pPr>
              <w:spacing w:line="259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посредническая  помощь  семьям,  находящимся  в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 –  опасном  положении:  содействие  в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получении   статуса   многодетной,   малоимущей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семьи,   помощь   в   оформлении   опеки   над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82"/>
        </w:trPr>
        <w:tc>
          <w:tcPr>
            <w:tcW w:w="26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несовершеннолетним.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63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организации оздоровления и отдыха во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</w:t>
            </w:r>
          </w:p>
        </w:tc>
        <w:tc>
          <w:tcPr>
            <w:tcW w:w="1240" w:type="dxa"/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внеурочное  время  детей  из  неблагополучных  и</w:t>
            </w:r>
          </w:p>
        </w:tc>
        <w:tc>
          <w:tcPr>
            <w:tcW w:w="1360" w:type="dxa"/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рное время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кружков</w:t>
            </w:r>
          </w:p>
        </w:tc>
      </w:tr>
      <w:tr w:rsidR="00D7395F">
        <w:trPr>
          <w:trHeight w:val="281"/>
        </w:trPr>
        <w:tc>
          <w:tcPr>
            <w:tcW w:w="33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малообеспеченных семей.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40" w:type="dxa"/>
            <w:gridSpan w:val="2"/>
            <w:vAlign w:val="bottom"/>
          </w:tcPr>
          <w:p w:rsidR="00D7395F" w:rsidRDefault="0071757A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760" w:type="dxa"/>
            <w:vAlign w:val="bottom"/>
          </w:tcPr>
          <w:p w:rsidR="00D7395F" w:rsidRDefault="0071757A">
            <w:pPr>
              <w:spacing w:line="25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20" w:type="dxa"/>
            <w:gridSpan w:val="2"/>
            <w:vAlign w:val="bottom"/>
          </w:tcPr>
          <w:p w:rsidR="00D7395F" w:rsidRDefault="0071757A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right="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D7395F">
        <w:trPr>
          <w:trHeight w:val="281"/>
        </w:trPr>
        <w:tc>
          <w:tcPr>
            <w:tcW w:w="500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профессионального выгорания.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63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   занятий    из    Программы    повышения</w:t>
            </w:r>
          </w:p>
        </w:tc>
        <w:tc>
          <w:tcPr>
            <w:tcW w:w="1360" w:type="dxa"/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   раз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D7395F">
        <w:trPr>
          <w:trHeight w:val="276"/>
        </w:trPr>
        <w:tc>
          <w:tcPr>
            <w:tcW w:w="5000" w:type="dxa"/>
            <w:gridSpan w:val="7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эмоциональной устойчивости педагога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года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педагогов по теме «Возрастные</w:t>
            </w:r>
          </w:p>
        </w:tc>
        <w:tc>
          <w:tcPr>
            <w:tcW w:w="1360" w:type="dxa"/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D7395F">
        <w:trPr>
          <w:trHeight w:val="276"/>
        </w:trPr>
        <w:tc>
          <w:tcPr>
            <w:tcW w:w="338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>
        <w:trPr>
          <w:trHeight w:val="281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63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 педагогов  по  теме  «Причины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 w:rsidP="00EE031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подросткового суицида. Роль взрослых в оказании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 w:rsidP="00EE03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>
        <w:trPr>
          <w:trHeight w:val="281"/>
        </w:trPr>
        <w:tc>
          <w:tcPr>
            <w:tcW w:w="500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подросткам в кризисных ситуациях»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540" w:type="dxa"/>
            <w:vAlign w:val="bottom"/>
          </w:tcPr>
          <w:p w:rsidR="00D7395F" w:rsidRDefault="00D7395F"/>
        </w:tc>
        <w:tc>
          <w:tcPr>
            <w:tcW w:w="600" w:type="dxa"/>
            <w:vAlign w:val="bottom"/>
          </w:tcPr>
          <w:p w:rsidR="00D7395F" w:rsidRDefault="00D7395F"/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7395F" w:rsidRDefault="0071757A" w:rsidP="003C15F3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3C15F3">
              <w:rPr>
                <w:rFonts w:eastAsia="Times New Roman"/>
                <w:sz w:val="24"/>
                <w:szCs w:val="24"/>
              </w:rPr>
              <w:t>психолого-педагогической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УВР.</w:t>
            </w:r>
          </w:p>
        </w:tc>
      </w:tr>
      <w:tr w:rsidR="00D7395F">
        <w:trPr>
          <w:trHeight w:val="282"/>
        </w:trPr>
        <w:tc>
          <w:tcPr>
            <w:tcW w:w="40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 всех участников УВП.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spacing w:line="267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>
        <w:trPr>
          <w:trHeight w:val="257"/>
        </w:trPr>
        <w:tc>
          <w:tcPr>
            <w:tcW w:w="4060" w:type="dxa"/>
            <w:gridSpan w:val="6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Психологические классные часы:</w:t>
            </w:r>
          </w:p>
        </w:tc>
        <w:tc>
          <w:tcPr>
            <w:tcW w:w="940" w:type="dxa"/>
            <w:vAlign w:val="bottom"/>
          </w:tcPr>
          <w:p w:rsidR="00D7395F" w:rsidRDefault="00D7395F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>
        <w:trPr>
          <w:trHeight w:val="276"/>
        </w:trPr>
        <w:tc>
          <w:tcPr>
            <w:tcW w:w="5000" w:type="dxa"/>
            <w:gridSpan w:val="7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научиться жить без драки» -2-4 класс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– уникальная и неповторимая личность» (5-6</w:t>
            </w:r>
          </w:p>
        </w:tc>
        <w:tc>
          <w:tcPr>
            <w:tcW w:w="1360" w:type="dxa"/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запросу)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3"/>
                <w:szCs w:val="23"/>
              </w:rPr>
            </w:pPr>
          </w:p>
        </w:tc>
      </w:tr>
      <w:tr w:rsidR="00D7395F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класс,</w:t>
            </w:r>
          </w:p>
        </w:tc>
        <w:tc>
          <w:tcPr>
            <w:tcW w:w="880" w:type="dxa"/>
            <w:gridSpan w:val="2"/>
            <w:vAlign w:val="bottom"/>
          </w:tcPr>
          <w:p w:rsidR="00D7395F" w:rsidRDefault="007175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цель:</w:t>
            </w:r>
          </w:p>
        </w:tc>
        <w:tc>
          <w:tcPr>
            <w:tcW w:w="2040" w:type="dxa"/>
            <w:gridSpan w:val="3"/>
            <w:vAlign w:val="bottom"/>
          </w:tcPr>
          <w:p w:rsidR="00D7395F" w:rsidRDefault="0071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right="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позитивного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000" w:type="dxa"/>
            <w:gridSpan w:val="7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другим людям (толерантности)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«Мир глазами агрессивного человека» (7-8 класс)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4060" w:type="dxa"/>
            <w:gridSpan w:val="6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«Подросток и конфликты» (8-9 класс)</w:t>
            </w: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«Проблема   отцов   и   детей   в   современном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2620" w:type="dxa"/>
            <w:gridSpan w:val="4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обществе» (8-9 класс)</w:t>
            </w:r>
          </w:p>
        </w:tc>
        <w:tc>
          <w:tcPr>
            <w:tcW w:w="7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4060" w:type="dxa"/>
            <w:gridSpan w:val="6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«Расскажи мне обо мне» 8-9 класс</w:t>
            </w: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«Стресс  в  жизни  человека.  Способы  борьбы  со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81"/>
        </w:trPr>
        <w:tc>
          <w:tcPr>
            <w:tcW w:w="26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стрессом» (7-9 класс)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59"/>
        </w:trPr>
        <w:tc>
          <w:tcPr>
            <w:tcW w:w="3380" w:type="dxa"/>
            <w:gridSpan w:val="5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Правовые классные часы:</w:t>
            </w:r>
          </w:p>
        </w:tc>
        <w:tc>
          <w:tcPr>
            <w:tcW w:w="680" w:type="dxa"/>
            <w:vAlign w:val="bottom"/>
          </w:tcPr>
          <w:p w:rsidR="00D7395F" w:rsidRDefault="00D7395F"/>
        </w:tc>
        <w:tc>
          <w:tcPr>
            <w:tcW w:w="940" w:type="dxa"/>
            <w:vAlign w:val="bottom"/>
          </w:tcPr>
          <w:p w:rsidR="00D7395F" w:rsidRDefault="00D7395F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«Уголовная  и  административная  ответственность</w:t>
            </w:r>
          </w:p>
        </w:tc>
        <w:tc>
          <w:tcPr>
            <w:tcW w:w="1360" w:type="dxa"/>
            <w:vAlign w:val="bottom"/>
          </w:tcPr>
          <w:p w:rsidR="00D7395F" w:rsidRDefault="0071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(по запросу)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D7395F" w:rsidRPr="00EE031C" w:rsidRDefault="00EE031C">
            <w:pPr>
              <w:ind w:left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Инспектор ПДН</w:t>
            </w:r>
          </w:p>
        </w:tc>
      </w:tr>
      <w:tr w:rsidR="00D7395F">
        <w:trPr>
          <w:trHeight w:val="276"/>
        </w:trPr>
        <w:tc>
          <w:tcPr>
            <w:tcW w:w="4060" w:type="dxa"/>
            <w:gridSpan w:val="6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несовершеннолетних» (7-9 классы);</w:t>
            </w: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55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«Права  и  обязанности  учащихся  школы»  (5-7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классы);</w:t>
            </w:r>
          </w:p>
        </w:tc>
        <w:tc>
          <w:tcPr>
            <w:tcW w:w="3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283"/>
        </w:trPr>
        <w:tc>
          <w:tcPr>
            <w:tcW w:w="40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395F" w:rsidRDefault="0071757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«Умей сказать «нет»» (5-9 классы);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>
        <w:trPr>
          <w:trHeight w:val="353"/>
        </w:trPr>
        <w:tc>
          <w:tcPr>
            <w:tcW w:w="11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7395F" w:rsidRDefault="0071757A">
            <w:pPr>
              <w:ind w:right="3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36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</w:tbl>
    <w:p w:rsidR="00D7395F" w:rsidRDefault="0071757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-7485380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93F9BF" id="Shape 14" o:spid="_x0000_s1026" style="position:absolute;margin-left:-.5pt;margin-top:-589.4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CdqgQEAAAQDAAAOAAAAZHJzL2Uyb0RvYy54bWysUk1vGyEQvVfqf0Dc611bUV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3484880</wp:posOffset>
                </wp:positionH>
                <wp:positionV relativeFrom="paragraph">
                  <wp:posOffset>-7485380</wp:posOffset>
                </wp:positionV>
                <wp:extent cx="1206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14A697" id="Shape 15" o:spid="_x0000_s1026" style="position:absolute;margin-left:274.4pt;margin-top:-589.4pt;width:.9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/F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-7485380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F5BA2B" id="Shape 16" o:spid="_x0000_s1026" style="position:absolute;margin-left:366.6pt;margin-top:-589.4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s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6726555</wp:posOffset>
                </wp:positionH>
                <wp:positionV relativeFrom="paragraph">
                  <wp:posOffset>-7485380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036284" id="Shape 17" o:spid="_x0000_s1026" style="position:absolute;margin-left:529.65pt;margin-top:-589.4pt;width:1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0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D7395F" w:rsidRDefault="00D7395F">
      <w:pPr>
        <w:sectPr w:rsidR="00D7395F">
          <w:pgSz w:w="11900" w:h="16836"/>
          <w:pgMar w:top="702" w:right="708" w:bottom="414" w:left="600" w:header="0" w:footer="0" w:gutter="0"/>
          <w:cols w:space="720" w:equalWidth="0">
            <w:col w:w="10600"/>
          </w:cols>
        </w:sectPr>
      </w:pPr>
    </w:p>
    <w:tbl>
      <w:tblPr>
        <w:tblW w:w="10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200"/>
        <w:gridCol w:w="2340"/>
        <w:gridCol w:w="1840"/>
        <w:gridCol w:w="3240"/>
      </w:tblGrid>
      <w:tr w:rsidR="00D7395F" w:rsidTr="00EE031C">
        <w:trPr>
          <w:trHeight w:val="283"/>
        </w:trPr>
        <w:tc>
          <w:tcPr>
            <w:tcW w:w="5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«Вредные и полезные привычки» (5-9 классы)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60"/>
        </w:trPr>
        <w:tc>
          <w:tcPr>
            <w:tcW w:w="1980" w:type="dxa"/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у</w:t>
            </w:r>
          </w:p>
        </w:tc>
        <w:tc>
          <w:tcPr>
            <w:tcW w:w="1200" w:type="dxa"/>
            <w:vAlign w:val="bottom"/>
          </w:tcPr>
          <w:p w:rsidR="00D7395F" w:rsidRDefault="0071757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позитивного  образа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0" w:type="dxa"/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 w:rsidTr="00EE031C">
        <w:trPr>
          <w:trHeight w:val="281"/>
        </w:trPr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(беседы)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63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 w:rsidP="00EE03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Коммуникативный   мини-тренинг   «</w:t>
            </w:r>
            <w:r w:rsidR="00EE031C">
              <w:rPr>
                <w:rFonts w:eastAsia="Times New Roman"/>
                <w:sz w:val="24"/>
                <w:szCs w:val="24"/>
              </w:rPr>
              <w:t>Кувшин моих эмоций»   (3-11)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EE031C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февраль</w:t>
            </w:r>
          </w:p>
        </w:tc>
        <w:tc>
          <w:tcPr>
            <w:tcW w:w="3240" w:type="dxa"/>
            <w:vAlign w:val="bottom"/>
          </w:tcPr>
          <w:p w:rsidR="00D7395F" w:rsidRDefault="00EE03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EE031C">
        <w:trPr>
          <w:trHeight w:val="276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 w:rsidP="00EE03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класс; цель: снятие тревоги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81"/>
        </w:trPr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 w:rsidP="00EE031C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59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 «Друзья» для  учащихся  2-3  классов  (цель: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240" w:type="dxa"/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7395F" w:rsidTr="00EE031C">
        <w:trPr>
          <w:trHeight w:val="276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эмпатии,  понимания  другого,  обучение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EE031C">
        <w:trPr>
          <w:trHeight w:val="281"/>
        </w:trPr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сотрудничеству)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63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 «Быть уверенным – это здорово!» (цель: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0" w:type="dxa"/>
            <w:vAlign w:val="bottom"/>
          </w:tcPr>
          <w:p w:rsidR="00D7395F" w:rsidRDefault="0071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</w:tr>
      <w:tr w:rsidR="00D7395F" w:rsidTr="00EE031C">
        <w:trPr>
          <w:trHeight w:val="276"/>
        </w:trPr>
        <w:tc>
          <w:tcPr>
            <w:tcW w:w="5520" w:type="dxa"/>
            <w:gridSpan w:val="3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навыков  уверенного  поведения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7395F" w:rsidTr="00EE031C">
        <w:trPr>
          <w:trHeight w:val="281"/>
        </w:trPr>
        <w:tc>
          <w:tcPr>
            <w:tcW w:w="5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противостоять давлению, 9 класс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D7395F" w:rsidTr="00EE031C">
        <w:trPr>
          <w:trHeight w:val="259"/>
        </w:trPr>
        <w:tc>
          <w:tcPr>
            <w:tcW w:w="3180" w:type="dxa"/>
            <w:gridSpan w:val="2"/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7395F" w:rsidRDefault="007175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3240" w:type="dxa"/>
            <w:vAlign w:val="bottom"/>
          </w:tcPr>
          <w:p w:rsidR="00D7395F" w:rsidRDefault="007175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EE031C">
        <w:trPr>
          <w:trHeight w:val="259"/>
        </w:trPr>
        <w:tc>
          <w:tcPr>
            <w:tcW w:w="3180" w:type="dxa"/>
            <w:gridSpan w:val="2"/>
            <w:vAlign w:val="bottom"/>
          </w:tcPr>
          <w:p w:rsidR="00CA2C65" w:rsidRDefault="00CA2C65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A2C65" w:rsidRDefault="00CA2C65">
            <w:pPr>
              <w:spacing w:line="259" w:lineRule="exact"/>
              <w:ind w:right="2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>
            <w:pPr>
              <w:spacing w:line="259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CA2C65" w:rsidRDefault="00CA2C65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D7395F" w:rsidTr="00EE031C">
        <w:trPr>
          <w:trHeight w:val="281"/>
        </w:trPr>
        <w:tc>
          <w:tcPr>
            <w:tcW w:w="5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71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в период подготовки к ОГЭ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D7395F" w:rsidRDefault="00D7395F">
            <w:pPr>
              <w:rPr>
                <w:sz w:val="24"/>
                <w:szCs w:val="24"/>
              </w:rPr>
            </w:pPr>
          </w:p>
        </w:tc>
      </w:tr>
      <w:tr w:rsidR="00CA2C65" w:rsidTr="00EE031C">
        <w:trPr>
          <w:trHeight w:val="281"/>
        </w:trPr>
        <w:tc>
          <w:tcPr>
            <w:tcW w:w="5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социального статуса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852BF3">
        <w:trPr>
          <w:trHeight w:val="269"/>
        </w:trPr>
        <w:tc>
          <w:tcPr>
            <w:tcW w:w="198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2"/>
            <w:vAlign w:val="bottom"/>
          </w:tcPr>
          <w:p w:rsidR="00CA2C65" w:rsidRPr="00CA2C65" w:rsidRDefault="00CA2C65" w:rsidP="00CA2C65">
            <w:pPr>
              <w:spacing w:line="264" w:lineRule="exact"/>
              <w:ind w:left="1920"/>
              <w:rPr>
                <w:b/>
                <w:sz w:val="20"/>
                <w:szCs w:val="20"/>
              </w:rPr>
            </w:pPr>
            <w:r w:rsidRPr="00CA2C65">
              <w:rPr>
                <w:rFonts w:eastAsia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852BF3">
        <w:trPr>
          <w:trHeight w:val="75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родительских собраний по предупреждению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плану,  по</w:t>
            </w: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CA2C65" w:rsidTr="00EE031C">
        <w:trPr>
          <w:trHeight w:val="276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суицида «Как прекрасен этот мир…»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запросу</w:t>
            </w: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EE031C">
        <w:trPr>
          <w:trHeight w:val="276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собрания, лектории: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EE031C">
        <w:trPr>
          <w:trHeight w:val="276"/>
        </w:trPr>
        <w:tc>
          <w:tcPr>
            <w:tcW w:w="1980" w:type="dxa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«Возрастные</w:t>
            </w:r>
          </w:p>
        </w:tc>
        <w:tc>
          <w:tcPr>
            <w:tcW w:w="3540" w:type="dxa"/>
            <w:gridSpan w:val="2"/>
            <w:vAlign w:val="bottom"/>
          </w:tcPr>
          <w:p w:rsidR="00CA2C65" w:rsidRDefault="00CA2C65" w:rsidP="00CA2C6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EE031C">
        <w:trPr>
          <w:trHeight w:val="276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(младший школьник, подросток)»;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EE031C">
        <w:trPr>
          <w:trHeight w:val="276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 ошибки в воспитании детей»;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EE031C">
        <w:trPr>
          <w:trHeight w:val="276"/>
        </w:trPr>
        <w:tc>
          <w:tcPr>
            <w:tcW w:w="5520" w:type="dxa"/>
            <w:gridSpan w:val="3"/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«Причины подросткового суицида. Роль взрослых</w:t>
            </w:r>
          </w:p>
        </w:tc>
        <w:tc>
          <w:tcPr>
            <w:tcW w:w="18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</w:tbl>
    <w:p w:rsidR="00D7395F" w:rsidRDefault="0071757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205E949" wp14:editId="07D35C2E">
                <wp:simplePos x="0" y="0"/>
                <wp:positionH relativeFrom="page">
                  <wp:posOffset>7113905</wp:posOffset>
                </wp:positionH>
                <wp:positionV relativeFrom="page">
                  <wp:posOffset>448945</wp:posOffset>
                </wp:positionV>
                <wp:extent cx="0" cy="93726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2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B3E13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0.15pt,35.35pt" to="560.1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" o:allowincell="f" filled="t" strokeweight=".1410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2840F33" wp14:editId="2F48041A">
                <wp:simplePos x="0" y="0"/>
                <wp:positionH relativeFrom="page">
                  <wp:posOffset>381000</wp:posOffset>
                </wp:positionH>
                <wp:positionV relativeFrom="page">
                  <wp:posOffset>448945</wp:posOffset>
                </wp:positionV>
                <wp:extent cx="0" cy="93726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2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1E81B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pt,35.35pt" to="30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" o:allowincell="f" filled="t" strokeweight=".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8D2147C" wp14:editId="2E68DE59">
                <wp:simplePos x="0" y="0"/>
                <wp:positionH relativeFrom="column">
                  <wp:posOffset>-2540</wp:posOffset>
                </wp:positionH>
                <wp:positionV relativeFrom="paragraph">
                  <wp:posOffset>4566285</wp:posOffset>
                </wp:positionV>
                <wp:extent cx="673798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37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7FDF5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359.55pt" to="530.35pt,3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826B535" wp14:editId="5002608F">
                <wp:simplePos x="0" y="0"/>
                <wp:positionH relativeFrom="column">
                  <wp:posOffset>3490595</wp:posOffset>
                </wp:positionH>
                <wp:positionV relativeFrom="paragraph">
                  <wp:posOffset>-1225550</wp:posOffset>
                </wp:positionV>
                <wp:extent cx="0" cy="579437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94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57DE5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85pt,-96.5pt" to="274.85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" o:allowincell="f" filled="t" strokeweight=".141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63F3188" wp14:editId="415BF13E">
                <wp:simplePos x="0" y="0"/>
                <wp:positionH relativeFrom="column">
                  <wp:posOffset>4662170</wp:posOffset>
                </wp:positionH>
                <wp:positionV relativeFrom="paragraph">
                  <wp:posOffset>-1225550</wp:posOffset>
                </wp:positionV>
                <wp:extent cx="0" cy="579437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94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3E3CB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1pt,-96.5pt" to="367.1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" o:allowincell="f" filled="t" strokeweight=".14108mm">
                <v:stroke joinstyle="miter"/>
                <o:lock v:ext="edit" shapetype="f"/>
              </v:line>
            </w:pict>
          </mc:Fallback>
        </mc:AlternateContent>
      </w:r>
    </w:p>
    <w:p w:rsidR="00D7395F" w:rsidRDefault="0071757A">
      <w:pPr>
        <w:numPr>
          <w:ilvl w:val="0"/>
          <w:numId w:val="19"/>
        </w:numPr>
        <w:tabs>
          <w:tab w:val="left" w:pos="408"/>
        </w:tabs>
        <w:ind w:left="100" w:right="52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оказании помощи подросткам в кризисных ситуациях»; «Родители меня не понимают или как услышать подростка»; «Родительская любовь»;</w:t>
      </w:r>
    </w:p>
    <w:p w:rsidR="00D7395F" w:rsidRDefault="00D7395F">
      <w:pPr>
        <w:spacing w:line="200" w:lineRule="exact"/>
        <w:rPr>
          <w:rFonts w:eastAsia="Times New Roman"/>
          <w:sz w:val="24"/>
          <w:szCs w:val="24"/>
        </w:rPr>
      </w:pPr>
    </w:p>
    <w:p w:rsidR="00D7395F" w:rsidRDefault="0071757A">
      <w:pPr>
        <w:ind w:left="100" w:right="5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«Как подготовиться к экзаменам и сохранить здоровье»; «Капля никотина убивает верблюда»;</w:t>
      </w:r>
    </w:p>
    <w:p w:rsidR="00D7395F" w:rsidRDefault="00D7395F">
      <w:pPr>
        <w:spacing w:line="20" w:lineRule="exact"/>
        <w:rPr>
          <w:sz w:val="20"/>
          <w:szCs w:val="20"/>
        </w:rPr>
      </w:pPr>
    </w:p>
    <w:p w:rsidR="00D7395F" w:rsidRDefault="00D7395F" w:rsidP="00CA2C65">
      <w:pPr>
        <w:ind w:right="-559"/>
        <w:rPr>
          <w:sz w:val="20"/>
          <w:szCs w:val="20"/>
        </w:rPr>
      </w:pPr>
    </w:p>
    <w:p w:rsidR="00D7395F" w:rsidRDefault="0071757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F42B242" wp14:editId="3CBD8CE8">
                <wp:simplePos x="0" y="0"/>
                <wp:positionH relativeFrom="column">
                  <wp:posOffset>-2540</wp:posOffset>
                </wp:positionH>
                <wp:positionV relativeFrom="paragraph">
                  <wp:posOffset>6350</wp:posOffset>
                </wp:positionV>
                <wp:extent cx="673798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37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916FE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5pt" to="530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" o:allowincell="f" filled="t" strokeweight=".14108mm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YSpec="top"/>
        <w:tblW w:w="10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20"/>
        <w:gridCol w:w="1140"/>
        <w:gridCol w:w="360"/>
        <w:gridCol w:w="1840"/>
        <w:gridCol w:w="3260"/>
      </w:tblGrid>
      <w:tr w:rsidR="00CA2C65" w:rsidTr="00CA2C65">
        <w:trPr>
          <w:trHeight w:val="283"/>
        </w:trPr>
        <w:tc>
          <w:tcPr>
            <w:tcW w:w="4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CA2C65" w:rsidTr="00CA2C65">
        <w:trPr>
          <w:trHeight w:val="265"/>
        </w:trPr>
        <w:tc>
          <w:tcPr>
            <w:tcW w:w="5160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уровня адаптации (1, 5, 9 классы)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CA2C65" w:rsidTr="00CA2C65">
        <w:trPr>
          <w:trHeight w:val="268"/>
        </w:trPr>
        <w:tc>
          <w:tcPr>
            <w:tcW w:w="402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уровня тревожности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CA2C65">
        <w:trPr>
          <w:trHeight w:val="259"/>
        </w:trPr>
        <w:tc>
          <w:tcPr>
            <w:tcW w:w="1500" w:type="dxa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2520" w:type="dxa"/>
            <w:vAlign w:val="bottom"/>
          </w:tcPr>
          <w:p w:rsidR="00CA2C65" w:rsidRDefault="00CA2C65" w:rsidP="00CA2C65">
            <w:pPr>
              <w:spacing w:line="25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отклонений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подросткового возраста: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CA2C65">
        <w:trPr>
          <w:trHeight w:val="276"/>
        </w:trPr>
        <w:tc>
          <w:tcPr>
            <w:tcW w:w="5520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самооценки и уровня притязаний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Дембо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-Рубинштейн;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Анкета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Оценка  уровня  школьной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Н.Г.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Лускановой</w:t>
            </w:r>
            <w:proofErr w:type="spellEnd"/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ПДО по А. Е.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4020" w:type="dxa"/>
            <w:gridSpan w:val="2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Опросник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Басса-Дарки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1500" w:type="dxa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2520" w:type="dxa"/>
            <w:vAlign w:val="bottom"/>
          </w:tcPr>
          <w:p w:rsidR="00CA2C65" w:rsidRDefault="00CA2C65" w:rsidP="00CA2C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предрасположенности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81"/>
        </w:trPr>
        <w:tc>
          <w:tcPr>
            <w:tcW w:w="402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конфликтному общению.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68"/>
        </w:trPr>
        <w:tc>
          <w:tcPr>
            <w:tcW w:w="402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CA2C65">
        <w:trPr>
          <w:trHeight w:val="259"/>
        </w:trPr>
        <w:tc>
          <w:tcPr>
            <w:tcW w:w="1500" w:type="dxa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520" w:type="dxa"/>
            <w:vAlign w:val="bottom"/>
          </w:tcPr>
          <w:p w:rsidR="00CA2C65" w:rsidRDefault="00CA2C65" w:rsidP="00CA2C65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сферы   проблем   и</w:t>
            </w: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CA2C65" w:rsidTr="00CA2C65">
        <w:trPr>
          <w:trHeight w:val="276"/>
        </w:trPr>
        <w:tc>
          <w:tcPr>
            <w:tcW w:w="5520" w:type="dxa"/>
            <w:gridSpan w:val="4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отношениях между родителями и детьми:</w:t>
            </w:r>
          </w:p>
          <w:p w:rsidR="00CA2C65" w:rsidRDefault="00CA2C65" w:rsidP="00CA2C65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семейного воспитания (Э. Г.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Эйдемиллер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</w:t>
            </w:r>
          </w:p>
        </w:tc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5520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7"/>
        </w:trPr>
        <w:tc>
          <w:tcPr>
            <w:tcW w:w="5160" w:type="dxa"/>
            <w:gridSpan w:val="3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«Сенсорные предпочтения» (Н. Л. Васильева),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5520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Экспресс-диагностика семейного состояния (Р. 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CA2C65">
        <w:trPr>
          <w:trHeight w:val="276"/>
        </w:trPr>
        <w:tc>
          <w:tcPr>
            <w:tcW w:w="1500" w:type="dxa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Овчарова),</w:t>
            </w:r>
          </w:p>
        </w:tc>
        <w:tc>
          <w:tcPr>
            <w:tcW w:w="252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76"/>
        </w:trPr>
        <w:tc>
          <w:tcPr>
            <w:tcW w:w="5160" w:type="dxa"/>
            <w:gridSpan w:val="3"/>
            <w:tcBorders>
              <w:left w:val="single" w:sz="4" w:space="0" w:color="auto"/>
            </w:tcBorders>
            <w:vAlign w:val="bottom"/>
          </w:tcPr>
          <w:p w:rsidR="00CA2C65" w:rsidRDefault="00CA2C65" w:rsidP="00CA2C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«Родительская тревожность» (А. М. Прихожан)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3"/>
                <w:szCs w:val="23"/>
              </w:rPr>
            </w:pPr>
          </w:p>
        </w:tc>
      </w:tr>
      <w:tr w:rsidR="00CA2C65" w:rsidTr="00CA2C65">
        <w:trPr>
          <w:trHeight w:val="276"/>
        </w:trPr>
        <w:tc>
          <w:tcPr>
            <w:tcW w:w="5520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PARI   (измерение   родительских   установок 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  <w:tr w:rsidR="00CA2C65" w:rsidTr="00CA2C65">
        <w:trPr>
          <w:trHeight w:val="283"/>
        </w:trPr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A2C65" w:rsidRDefault="00CA2C65" w:rsidP="00CA2C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реакций)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A2C65" w:rsidRDefault="00CA2C65" w:rsidP="00CA2C65">
            <w:pPr>
              <w:rPr>
                <w:sz w:val="24"/>
                <w:szCs w:val="24"/>
              </w:rPr>
            </w:pPr>
          </w:p>
        </w:tc>
      </w:tr>
    </w:tbl>
    <w:p w:rsidR="00D7395F" w:rsidRDefault="00D7395F">
      <w:pPr>
        <w:spacing w:line="115" w:lineRule="exact"/>
        <w:rPr>
          <w:sz w:val="20"/>
          <w:szCs w:val="20"/>
        </w:rPr>
      </w:pPr>
    </w:p>
    <w:p w:rsidR="00D7395F" w:rsidRDefault="00D7395F">
      <w:pPr>
        <w:sectPr w:rsidR="00D7395F">
          <w:pgSz w:w="11900" w:h="16836"/>
          <w:pgMar w:top="687" w:right="708" w:bottom="414" w:left="600" w:header="0" w:footer="0" w:gutter="0"/>
          <w:cols w:space="720" w:equalWidth="0">
            <w:col w:w="10600"/>
          </w:cols>
        </w:sectPr>
      </w:pPr>
    </w:p>
    <w:p w:rsidR="00D7395F" w:rsidRDefault="0071757A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Литература</w:t>
      </w:r>
    </w:p>
    <w:p w:rsidR="00D7395F" w:rsidRDefault="00D7395F">
      <w:pPr>
        <w:spacing w:line="273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1.Ожегов С.И. словарь русского языка. / Под ред. Н.Ю.Шведовой. 1984.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2.Программа профилактики суицидального поведения «Жизнь как чудо». Составитель: Литвинова О. А. р.п. Каргаполье, 2012 (DVD диск)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3.Профилактика суицидального поведения. Методические рекомендации. Сост.: А.Г.Абрумова и В.А.Тихоненко. М., 1980.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4.Региональные подходы к осуществлению профилактики ВИЧ/СПИДа в образовательной среде Курганской области: Методические рекомендации.- Курган, 2008.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5.Синягин Ю.В., Синягина Н.Ю.. Детский суицид. Психологический взгляд. КАРО, С – П , 2006.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6.Суицидальное поведение у детей и подростков: Методические рекомендации.- Курган, 2006.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54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D7395F" w:rsidRDefault="00D7395F">
      <w:pPr>
        <w:sectPr w:rsidR="00D7395F">
          <w:pgSz w:w="11900" w:h="16836"/>
          <w:pgMar w:top="702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1.</w:t>
      </w:r>
    </w:p>
    <w:p w:rsidR="00D7395F" w:rsidRDefault="0071757A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 ПЕДАГОГАМ</w:t>
      </w:r>
    </w:p>
    <w:p w:rsidR="00D7395F" w:rsidRDefault="00D7395F">
      <w:pPr>
        <w:spacing w:line="27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 предупреждению суицидальных попыток среди подростков)</w:t>
      </w:r>
    </w:p>
    <w:p w:rsidR="00D7395F" w:rsidRDefault="00D7395F">
      <w:pPr>
        <w:spacing w:line="4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Сигналы суицидального риска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Ситуационные сигналы :</w:t>
      </w:r>
    </w:p>
    <w:p w:rsidR="00D7395F" w:rsidRDefault="0071757A">
      <w:pPr>
        <w:numPr>
          <w:ilvl w:val="0"/>
          <w:numId w:val="20"/>
        </w:numPr>
        <w:tabs>
          <w:tab w:val="left" w:pos="140"/>
        </w:tabs>
        <w:spacing w:line="236" w:lineRule="auto"/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Смерть любимого человека;</w:t>
      </w:r>
    </w:p>
    <w:p w:rsidR="00D7395F" w:rsidRDefault="0071757A">
      <w:pPr>
        <w:numPr>
          <w:ilvl w:val="0"/>
          <w:numId w:val="20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Вынужденная социальная изоляция, от семьи или друзей (переезд на новое место жительства);</w:t>
      </w:r>
    </w:p>
    <w:p w:rsidR="00D7395F" w:rsidRDefault="0071757A">
      <w:pPr>
        <w:numPr>
          <w:ilvl w:val="0"/>
          <w:numId w:val="20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Сексуальное насилие;</w:t>
      </w:r>
    </w:p>
    <w:p w:rsidR="00D7395F" w:rsidRDefault="0071757A">
      <w:pPr>
        <w:numPr>
          <w:ilvl w:val="0"/>
          <w:numId w:val="20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Нежелательная беременность;</w:t>
      </w:r>
    </w:p>
    <w:p w:rsidR="00D7395F" w:rsidRDefault="0071757A">
      <w:pPr>
        <w:numPr>
          <w:ilvl w:val="0"/>
          <w:numId w:val="20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«Потеря лица» (позор, унижения).</w:t>
      </w:r>
    </w:p>
    <w:p w:rsidR="00D7395F" w:rsidRDefault="00D7395F">
      <w:pPr>
        <w:spacing w:line="4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Поведенческие сигналы: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spacing w:line="236" w:lineRule="auto"/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Наркотическая и алкогольная зависимость;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Уход из дома;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Самоизоляция от других людей и жизни;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Резкое снижение поведенческой активности;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Изменение привычек, например, несоблюдение правил личной гигиены, ухода за внешностью;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Предпочтение тем разговора и чтения, связанных со смертью и самоубийствами;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Частное прослушивание траурной или печальной музыки;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1"/>
        </w:numPr>
        <w:tabs>
          <w:tab w:val="left" w:pos="176"/>
        </w:tabs>
        <w:spacing w:line="234" w:lineRule="auto"/>
        <w:ind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«Приведение дел в порядок» (раздаривание личных вещей, письма к родственникам и друзьям, урегулирование конфликтов).</w:t>
      </w:r>
    </w:p>
    <w:p w:rsidR="00D7395F" w:rsidRDefault="00D7395F">
      <w:pPr>
        <w:spacing w:line="5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Эмоциональные сигналы:</w:t>
      </w:r>
    </w:p>
    <w:p w:rsidR="00D7395F" w:rsidRDefault="0071757A">
      <w:pPr>
        <w:numPr>
          <w:ilvl w:val="0"/>
          <w:numId w:val="21"/>
        </w:numPr>
        <w:tabs>
          <w:tab w:val="left" w:pos="140"/>
        </w:tabs>
        <w:spacing w:line="236" w:lineRule="auto"/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 пути к смерти и желание жить одновременно;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1"/>
        </w:numPr>
        <w:tabs>
          <w:tab w:val="left" w:pos="296"/>
        </w:tabs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Депрессивное настроение: безразличие к своей судьбе; подавленность, безнадежность, беспомощность, отчаяние; -Переживание горя.</w:t>
      </w:r>
    </w:p>
    <w:p w:rsidR="00D7395F" w:rsidRDefault="00D7395F">
      <w:pPr>
        <w:spacing w:line="268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Коммуникативные сигналы:</w:t>
      </w:r>
    </w:p>
    <w:p w:rsidR="00D7395F" w:rsidRDefault="00D7395F">
      <w:pPr>
        <w:spacing w:line="8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-Прямые или косвенные сообщения о суицидальных намерениях («Хочу умереть» - прямое сообщение, «Скоро все это закончится» - косвенное).Шутки, иронические высказывания о желании умереть, бессмысленности жизни также относятся к косвенным сообщения.</w:t>
      </w:r>
    </w:p>
    <w:p w:rsidR="00D7395F" w:rsidRDefault="00D7395F">
      <w:pPr>
        <w:spacing w:line="5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Помощь при потенциальном суициде</w:t>
      </w:r>
    </w:p>
    <w:p w:rsidR="00D7395F" w:rsidRDefault="00D7395F">
      <w:pPr>
        <w:spacing w:line="8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Распознавание суицидальной опасности, разговор с суицидентом о его намерениях – это первая помощь.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Выслушивайте. Не пытайтесь утешить общими словами типа: «Ну, все не так плохо», «Вам станет лучше», «Не стоит этого делать». Дайте возможность высказаться.</w:t>
      </w:r>
    </w:p>
    <w:p w:rsidR="00D7395F" w:rsidRDefault="00D7395F">
      <w:pPr>
        <w:spacing w:line="1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Обсуждайте. Открытое обсуждение планов и проблем снимает тревожность.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 из важных отличий суицидоопасного состояния – ощущение себя «вне» общества, поскольку тема самоубийства табуирована (табу – запрет).</w:t>
      </w:r>
    </w:p>
    <w:p w:rsidR="00D7395F" w:rsidRDefault="00D7395F">
      <w:pPr>
        <w:spacing w:line="1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Поэтому важно задавать вопросы о самоубийстве, не избегать этой темы.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Будьте внимательны к косвенным показателям при предполагаемом самоубийстве. Каждое шутливое упоминание или угрозу следует воспринимать всерьез. Скажите, что вы принимаете их всерьез.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Выработайте совместные решения о дальнейших действиях. Постарайтесь вместе искать альтернативные варианты решения.</w:t>
      </w:r>
    </w:p>
    <w:p w:rsidR="00D7395F" w:rsidRDefault="00D7395F">
      <w:pPr>
        <w:spacing w:line="1" w:lineRule="exact"/>
        <w:rPr>
          <w:rFonts w:eastAsia="Times New Roman"/>
          <w:sz w:val="24"/>
          <w:szCs w:val="24"/>
        </w:rPr>
      </w:pPr>
    </w:p>
    <w:p w:rsidR="00D7395F" w:rsidRDefault="0071757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Проявляйте интерес, но не оценивайте, не обсуждайте и не пытайтесь переубедить собеседника.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392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D7395F" w:rsidRDefault="00D7395F">
      <w:pPr>
        <w:sectPr w:rsidR="00D7395F">
          <w:pgSz w:w="11900" w:h="16836"/>
          <w:pgMar w:top="978" w:right="848" w:bottom="414" w:left="700" w:header="0" w:footer="0" w:gutter="0"/>
          <w:cols w:space="720" w:equalWidth="0">
            <w:col w:w="10360"/>
          </w:cols>
        </w:sect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ПАМЯТКА ДЛЯ РОДИТЕЛЕЙ</w:t>
      </w:r>
    </w:p>
    <w:p w:rsidR="00D7395F" w:rsidRDefault="00D7395F">
      <w:pPr>
        <w:spacing w:line="272" w:lineRule="exact"/>
        <w:rPr>
          <w:sz w:val="20"/>
          <w:szCs w:val="20"/>
        </w:rPr>
      </w:pPr>
    </w:p>
    <w:p w:rsidR="00D7395F" w:rsidRDefault="0071757A">
      <w:pPr>
        <w:numPr>
          <w:ilvl w:val="0"/>
          <w:numId w:val="22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Чаще показывайте детям, как сильно вы их любите, не скрывайте это.</w:t>
      </w:r>
    </w:p>
    <w:p w:rsidR="00D7395F" w:rsidRDefault="0071757A">
      <w:pPr>
        <w:numPr>
          <w:ilvl w:val="0"/>
          <w:numId w:val="22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бойтесь попросить совета у вашего ребенка – это только сблизит вас.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2"/>
        </w:numPr>
        <w:tabs>
          <w:tab w:val="left" w:pos="156"/>
        </w:tabs>
        <w:spacing w:line="234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Доверять вам будут, если вы будете не только родителями, но и друзьями, способными понять и сопереживать.</w:t>
      </w:r>
    </w:p>
    <w:p w:rsidR="00D7395F" w:rsidRDefault="00D7395F">
      <w:pPr>
        <w:spacing w:line="14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2"/>
        </w:numPr>
        <w:tabs>
          <w:tab w:val="left" w:pos="136"/>
        </w:tabs>
        <w:spacing w:line="234" w:lineRule="auto"/>
        <w:ind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Будьте примером для ребенка: ведь как вы сейчас относитесь к своим родителям, так и к вам будут относиться к старости.</w:t>
      </w:r>
    </w:p>
    <w:p w:rsidR="00D7395F" w:rsidRDefault="00D7395F">
      <w:pPr>
        <w:spacing w:line="2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2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Чаще бывайте в школе.</w:t>
      </w:r>
    </w:p>
    <w:p w:rsidR="00D7395F" w:rsidRDefault="00D7395F">
      <w:pPr>
        <w:spacing w:line="12" w:lineRule="exact"/>
        <w:rPr>
          <w:rFonts w:eastAsia="Times New Roman"/>
          <w:sz w:val="24"/>
          <w:szCs w:val="24"/>
        </w:rPr>
      </w:pPr>
    </w:p>
    <w:p w:rsidR="00D7395F" w:rsidRDefault="0071757A">
      <w:pPr>
        <w:numPr>
          <w:ilvl w:val="0"/>
          <w:numId w:val="22"/>
        </w:numPr>
        <w:tabs>
          <w:tab w:val="left" w:pos="160"/>
        </w:tabs>
        <w:spacing w:line="234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забывайте слова известного педагога В. Сухомлинского: «Наиболее полноценное воспитание, как известно, школьно-семейное».</w:t>
      </w:r>
    </w:p>
    <w:p w:rsidR="00D7395F" w:rsidRDefault="00D7395F">
      <w:pPr>
        <w:spacing w:line="282" w:lineRule="exact"/>
        <w:rPr>
          <w:sz w:val="20"/>
          <w:szCs w:val="20"/>
        </w:rPr>
      </w:pPr>
    </w:p>
    <w:p w:rsidR="00D7395F" w:rsidRDefault="0071757A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2</w:t>
      </w:r>
    </w:p>
    <w:p w:rsidR="00D7395F" w:rsidRDefault="0071757A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Развеем мифы ….</w:t>
      </w:r>
    </w:p>
    <w:p w:rsidR="00D7395F" w:rsidRDefault="00D7395F">
      <w:pPr>
        <w:spacing w:line="1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МИФ 1. </w:t>
      </w:r>
      <w:r>
        <w:rPr>
          <w:rFonts w:eastAsia="Times New Roman"/>
          <w:sz w:val="24"/>
          <w:szCs w:val="24"/>
        </w:rPr>
        <w:t>Люди,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говорящие о самоубийстве,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никогда не осуществляли его на деле.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На самом деле 4 из 5 суицидентов не раз подавали сигнал о своих намерениях.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МИФ 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 в суицидальном состоянии твердо решил покончить жизнь самоубийством.</w:t>
      </w:r>
    </w:p>
    <w:p w:rsidR="00D7395F" w:rsidRDefault="00D7395F">
      <w:pPr>
        <w:spacing w:line="13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Большинство самоубийц не пришли к однозначному решению жить или умереть. Они «играют со смертью», предоставляя окружающим спасать их.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МИФ 3. </w:t>
      </w:r>
      <w:r>
        <w:rPr>
          <w:rFonts w:eastAsia="Times New Roman"/>
          <w:sz w:val="24"/>
          <w:szCs w:val="24"/>
        </w:rPr>
        <w:t>Самоубийство происходит внезапно,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 всякого предупреждения.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Суициду предшествует ряд сигналов, выражающих внутреннюю борьбу человека между жизнью и смертью.</w:t>
      </w:r>
    </w:p>
    <w:p w:rsidR="00D7395F" w:rsidRDefault="00D7395F">
      <w:pPr>
        <w:spacing w:line="1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МИФ 4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Суициденты постоянно думают о смерти.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Позывы к смерти кратковременны. Если в такой момент помочь человеку преодолеть стресс, его намерения могут измениться.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МИФ 5. </w:t>
      </w:r>
      <w:r>
        <w:rPr>
          <w:rFonts w:eastAsia="Times New Roman"/>
          <w:sz w:val="24"/>
          <w:szCs w:val="24"/>
        </w:rPr>
        <w:t>Улучшение,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наступающее после суицидального кризиса,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означает,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угроза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самоубийства прошла.</w:t>
      </w:r>
    </w:p>
    <w:p w:rsidR="00D7395F" w:rsidRDefault="00D7395F">
      <w:pPr>
        <w:spacing w:line="14" w:lineRule="exact"/>
        <w:rPr>
          <w:sz w:val="20"/>
          <w:szCs w:val="20"/>
        </w:rPr>
      </w:pPr>
    </w:p>
    <w:p w:rsidR="00D7395F" w:rsidRDefault="0071757A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Это не так. Большинство самоубийств происходит в течение примерно 3 месяцев после начала « улучшения», когда у человека появляется энергия для воплощения своих мыслей и чувств к жизни. </w:t>
      </w:r>
      <w:r>
        <w:rPr>
          <w:rFonts w:eastAsia="Times New Roman"/>
          <w:b/>
          <w:bCs/>
          <w:sz w:val="24"/>
          <w:szCs w:val="24"/>
        </w:rPr>
        <w:t xml:space="preserve">МИФ 6. </w:t>
      </w:r>
      <w:r>
        <w:rPr>
          <w:rFonts w:eastAsia="Times New Roman"/>
          <w:sz w:val="24"/>
          <w:szCs w:val="24"/>
        </w:rPr>
        <w:t>Суицид,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чаще всего,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совершают молодые люди.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Суицид примерно в равной мере проявляется среди всех возрастных категорий.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МИФ 7. </w:t>
      </w:r>
      <w:r>
        <w:rPr>
          <w:rFonts w:eastAsia="Times New Roman"/>
          <w:sz w:val="24"/>
          <w:szCs w:val="24"/>
        </w:rPr>
        <w:t>Самоубийства,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происходят гораздо чаще в среде богатых или,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наоборот,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исключительно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среди бедных.</w:t>
      </w:r>
    </w:p>
    <w:p w:rsidR="00D7395F" w:rsidRDefault="00D7395F">
      <w:pPr>
        <w:spacing w:line="2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Уровень самоубийства одинаков во всех слоях общества.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МИФ 8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Суицид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наследственная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«болезнь».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D7395F" w:rsidRDefault="00D7395F">
      <w:pPr>
        <w:spacing w:line="1" w:lineRule="exact"/>
        <w:rPr>
          <w:sz w:val="20"/>
          <w:szCs w:val="20"/>
        </w:rPr>
      </w:pP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МИФ 9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 самоубийцы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душевнобольные или умственно неполноценные люди.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Уходят из жизни глубоко несчастные люди.</w:t>
      </w:r>
    </w:p>
    <w:p w:rsidR="00D7395F" w:rsidRDefault="0071757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МИФ 10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Женщины угрожают самоубийством,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мужчины осуществляют его.</w:t>
      </w:r>
    </w:p>
    <w:p w:rsidR="00D7395F" w:rsidRDefault="00D7395F">
      <w:pPr>
        <w:spacing w:line="12" w:lineRule="exact"/>
        <w:rPr>
          <w:sz w:val="20"/>
          <w:szCs w:val="20"/>
        </w:rPr>
      </w:pPr>
    </w:p>
    <w:p w:rsidR="00D7395F" w:rsidRDefault="0071757A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так. Мужчины в 3 раза больше женщин заканчивают жизнь самоубийством, а женщины в 3 раза чаще мужчин предпринимают попытки суицида. Женщины используют средства с большими шансами на спасение: таблетки, яды, газ и т.д. мужчины предпочитают огнестрельное оружие или веревку, где шансы на спасение минимальны.</w:t>
      </w: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00" w:lineRule="exact"/>
        <w:rPr>
          <w:sz w:val="20"/>
          <w:szCs w:val="20"/>
        </w:rPr>
      </w:pPr>
    </w:p>
    <w:p w:rsidR="00D7395F" w:rsidRDefault="00D7395F">
      <w:pPr>
        <w:spacing w:line="270" w:lineRule="exact"/>
        <w:rPr>
          <w:sz w:val="20"/>
          <w:szCs w:val="20"/>
        </w:rPr>
      </w:pPr>
    </w:p>
    <w:p w:rsidR="00D7395F" w:rsidRDefault="0071757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D7395F" w:rsidRDefault="00D7395F">
      <w:pPr>
        <w:sectPr w:rsidR="00D7395F">
          <w:pgSz w:w="11900" w:h="16836"/>
          <w:pgMar w:top="978" w:right="848" w:bottom="414" w:left="700" w:header="0" w:footer="0" w:gutter="0"/>
          <w:cols w:space="720" w:equalWidth="0">
            <w:col w:w="10360"/>
          </w:cols>
        </w:sectPr>
      </w:pPr>
    </w:p>
    <w:p w:rsidR="0071757A" w:rsidRDefault="0071757A" w:rsidP="003C15F3"/>
    <w:sectPr w:rsidR="0071757A">
      <w:pgSz w:w="11908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25B4AC18"/>
    <w:lvl w:ilvl="0" w:tplc="A984B9B4">
      <w:start w:val="2"/>
      <w:numFmt w:val="decimal"/>
      <w:lvlText w:val="%1."/>
      <w:lvlJc w:val="left"/>
    </w:lvl>
    <w:lvl w:ilvl="1" w:tplc="C45695AA">
      <w:numFmt w:val="decimal"/>
      <w:lvlText w:val=""/>
      <w:lvlJc w:val="left"/>
    </w:lvl>
    <w:lvl w:ilvl="2" w:tplc="FEEAEFEC">
      <w:numFmt w:val="decimal"/>
      <w:lvlText w:val=""/>
      <w:lvlJc w:val="left"/>
    </w:lvl>
    <w:lvl w:ilvl="3" w:tplc="DBA28676">
      <w:numFmt w:val="decimal"/>
      <w:lvlText w:val=""/>
      <w:lvlJc w:val="left"/>
    </w:lvl>
    <w:lvl w:ilvl="4" w:tplc="CAC2F940">
      <w:numFmt w:val="decimal"/>
      <w:lvlText w:val=""/>
      <w:lvlJc w:val="left"/>
    </w:lvl>
    <w:lvl w:ilvl="5" w:tplc="8FDECB6E">
      <w:numFmt w:val="decimal"/>
      <w:lvlText w:val=""/>
      <w:lvlJc w:val="left"/>
    </w:lvl>
    <w:lvl w:ilvl="6" w:tplc="DEC6F9F2">
      <w:numFmt w:val="decimal"/>
      <w:lvlText w:val=""/>
      <w:lvlJc w:val="left"/>
    </w:lvl>
    <w:lvl w:ilvl="7" w:tplc="50AC6700">
      <w:numFmt w:val="decimal"/>
      <w:lvlText w:val=""/>
      <w:lvlJc w:val="left"/>
    </w:lvl>
    <w:lvl w:ilvl="8" w:tplc="D206B83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DBE8FBE4"/>
    <w:lvl w:ilvl="0" w:tplc="F2A08BBA">
      <w:start w:val="1"/>
      <w:numFmt w:val="bullet"/>
      <w:lvlText w:val=""/>
      <w:lvlJc w:val="left"/>
    </w:lvl>
    <w:lvl w:ilvl="1" w:tplc="E6109EB0">
      <w:numFmt w:val="decimal"/>
      <w:lvlText w:val=""/>
      <w:lvlJc w:val="left"/>
    </w:lvl>
    <w:lvl w:ilvl="2" w:tplc="4DE0E2A6">
      <w:numFmt w:val="decimal"/>
      <w:lvlText w:val=""/>
      <w:lvlJc w:val="left"/>
    </w:lvl>
    <w:lvl w:ilvl="3" w:tplc="806E79B8">
      <w:numFmt w:val="decimal"/>
      <w:lvlText w:val=""/>
      <w:lvlJc w:val="left"/>
    </w:lvl>
    <w:lvl w:ilvl="4" w:tplc="27E60A8C">
      <w:numFmt w:val="decimal"/>
      <w:lvlText w:val=""/>
      <w:lvlJc w:val="left"/>
    </w:lvl>
    <w:lvl w:ilvl="5" w:tplc="F2F2E572">
      <w:numFmt w:val="decimal"/>
      <w:lvlText w:val=""/>
      <w:lvlJc w:val="left"/>
    </w:lvl>
    <w:lvl w:ilvl="6" w:tplc="D102B4B6">
      <w:numFmt w:val="decimal"/>
      <w:lvlText w:val=""/>
      <w:lvlJc w:val="left"/>
    </w:lvl>
    <w:lvl w:ilvl="7" w:tplc="60A65FBC">
      <w:numFmt w:val="decimal"/>
      <w:lvlText w:val=""/>
      <w:lvlJc w:val="left"/>
    </w:lvl>
    <w:lvl w:ilvl="8" w:tplc="30B0304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6C44F6A"/>
    <w:lvl w:ilvl="0" w:tplc="062C410E">
      <w:start w:val="8"/>
      <w:numFmt w:val="decimal"/>
      <w:lvlText w:val="%1."/>
      <w:lvlJc w:val="left"/>
    </w:lvl>
    <w:lvl w:ilvl="1" w:tplc="2F58C6F8">
      <w:numFmt w:val="decimal"/>
      <w:lvlText w:val=""/>
      <w:lvlJc w:val="left"/>
    </w:lvl>
    <w:lvl w:ilvl="2" w:tplc="94BC9998">
      <w:numFmt w:val="decimal"/>
      <w:lvlText w:val=""/>
      <w:lvlJc w:val="left"/>
    </w:lvl>
    <w:lvl w:ilvl="3" w:tplc="0624E29A">
      <w:numFmt w:val="decimal"/>
      <w:lvlText w:val=""/>
      <w:lvlJc w:val="left"/>
    </w:lvl>
    <w:lvl w:ilvl="4" w:tplc="D03C43A6">
      <w:numFmt w:val="decimal"/>
      <w:lvlText w:val=""/>
      <w:lvlJc w:val="left"/>
    </w:lvl>
    <w:lvl w:ilvl="5" w:tplc="CCF8DB24">
      <w:numFmt w:val="decimal"/>
      <w:lvlText w:val=""/>
      <w:lvlJc w:val="left"/>
    </w:lvl>
    <w:lvl w:ilvl="6" w:tplc="7526AE5A">
      <w:numFmt w:val="decimal"/>
      <w:lvlText w:val=""/>
      <w:lvlJc w:val="left"/>
    </w:lvl>
    <w:lvl w:ilvl="7" w:tplc="3770444E">
      <w:numFmt w:val="decimal"/>
      <w:lvlText w:val=""/>
      <w:lvlJc w:val="left"/>
    </w:lvl>
    <w:lvl w:ilvl="8" w:tplc="F5EE425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D9C37C4"/>
    <w:lvl w:ilvl="0" w:tplc="BB740868">
      <w:start w:val="1"/>
      <w:numFmt w:val="decimal"/>
      <w:lvlText w:val="%1."/>
      <w:lvlJc w:val="left"/>
    </w:lvl>
    <w:lvl w:ilvl="1" w:tplc="F9B2B0E4">
      <w:numFmt w:val="decimal"/>
      <w:lvlText w:val=""/>
      <w:lvlJc w:val="left"/>
    </w:lvl>
    <w:lvl w:ilvl="2" w:tplc="899A56AC">
      <w:numFmt w:val="decimal"/>
      <w:lvlText w:val=""/>
      <w:lvlJc w:val="left"/>
    </w:lvl>
    <w:lvl w:ilvl="3" w:tplc="7E36639E">
      <w:numFmt w:val="decimal"/>
      <w:lvlText w:val=""/>
      <w:lvlJc w:val="left"/>
    </w:lvl>
    <w:lvl w:ilvl="4" w:tplc="0888A1E4">
      <w:numFmt w:val="decimal"/>
      <w:lvlText w:val=""/>
      <w:lvlJc w:val="left"/>
    </w:lvl>
    <w:lvl w:ilvl="5" w:tplc="2C8ECF1E">
      <w:numFmt w:val="decimal"/>
      <w:lvlText w:val=""/>
      <w:lvlJc w:val="left"/>
    </w:lvl>
    <w:lvl w:ilvl="6" w:tplc="701A11EC">
      <w:numFmt w:val="decimal"/>
      <w:lvlText w:val=""/>
      <w:lvlJc w:val="left"/>
    </w:lvl>
    <w:lvl w:ilvl="7" w:tplc="F7B45CA0">
      <w:numFmt w:val="decimal"/>
      <w:lvlText w:val=""/>
      <w:lvlJc w:val="left"/>
    </w:lvl>
    <w:lvl w:ilvl="8" w:tplc="B964DBC8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62F82FC4"/>
    <w:lvl w:ilvl="0" w:tplc="E036308A">
      <w:start w:val="1"/>
      <w:numFmt w:val="bullet"/>
      <w:lvlText w:val=""/>
      <w:lvlJc w:val="left"/>
    </w:lvl>
    <w:lvl w:ilvl="1" w:tplc="8026BB08">
      <w:start w:val="1"/>
      <w:numFmt w:val="decimal"/>
      <w:lvlText w:val="%2"/>
      <w:lvlJc w:val="left"/>
    </w:lvl>
    <w:lvl w:ilvl="2" w:tplc="D85CEB62">
      <w:start w:val="5"/>
      <w:numFmt w:val="decimal"/>
      <w:lvlText w:val="%3."/>
      <w:lvlJc w:val="left"/>
    </w:lvl>
    <w:lvl w:ilvl="3" w:tplc="9B58172E">
      <w:numFmt w:val="decimal"/>
      <w:lvlText w:val=""/>
      <w:lvlJc w:val="left"/>
    </w:lvl>
    <w:lvl w:ilvl="4" w:tplc="7EDE82B8">
      <w:numFmt w:val="decimal"/>
      <w:lvlText w:val=""/>
      <w:lvlJc w:val="left"/>
    </w:lvl>
    <w:lvl w:ilvl="5" w:tplc="42401E5E">
      <w:numFmt w:val="decimal"/>
      <w:lvlText w:val=""/>
      <w:lvlJc w:val="left"/>
    </w:lvl>
    <w:lvl w:ilvl="6" w:tplc="6EE012E0">
      <w:numFmt w:val="decimal"/>
      <w:lvlText w:val=""/>
      <w:lvlJc w:val="left"/>
    </w:lvl>
    <w:lvl w:ilvl="7" w:tplc="7EF89816">
      <w:numFmt w:val="decimal"/>
      <w:lvlText w:val=""/>
      <w:lvlJc w:val="left"/>
    </w:lvl>
    <w:lvl w:ilvl="8" w:tplc="035C5BF2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2304C5B8"/>
    <w:lvl w:ilvl="0" w:tplc="CA5A7788">
      <w:start w:val="1"/>
      <w:numFmt w:val="bullet"/>
      <w:lvlText w:val="и"/>
      <w:lvlJc w:val="left"/>
    </w:lvl>
    <w:lvl w:ilvl="1" w:tplc="0DAAA490">
      <w:numFmt w:val="decimal"/>
      <w:lvlText w:val=""/>
      <w:lvlJc w:val="left"/>
    </w:lvl>
    <w:lvl w:ilvl="2" w:tplc="9A7E8316">
      <w:numFmt w:val="decimal"/>
      <w:lvlText w:val=""/>
      <w:lvlJc w:val="left"/>
    </w:lvl>
    <w:lvl w:ilvl="3" w:tplc="8ACA060A">
      <w:numFmt w:val="decimal"/>
      <w:lvlText w:val=""/>
      <w:lvlJc w:val="left"/>
    </w:lvl>
    <w:lvl w:ilvl="4" w:tplc="EB7A428E">
      <w:numFmt w:val="decimal"/>
      <w:lvlText w:val=""/>
      <w:lvlJc w:val="left"/>
    </w:lvl>
    <w:lvl w:ilvl="5" w:tplc="BAEC63AE">
      <w:numFmt w:val="decimal"/>
      <w:lvlText w:val=""/>
      <w:lvlJc w:val="left"/>
    </w:lvl>
    <w:lvl w:ilvl="6" w:tplc="6AF6BF9E">
      <w:numFmt w:val="decimal"/>
      <w:lvlText w:val=""/>
      <w:lvlJc w:val="left"/>
    </w:lvl>
    <w:lvl w:ilvl="7" w:tplc="B636B6E6">
      <w:numFmt w:val="decimal"/>
      <w:lvlText w:val=""/>
      <w:lvlJc w:val="left"/>
    </w:lvl>
    <w:lvl w:ilvl="8" w:tplc="4B5A33F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ED3A7486"/>
    <w:lvl w:ilvl="0" w:tplc="9E1AF87A">
      <w:start w:val="1"/>
      <w:numFmt w:val="decimal"/>
      <w:lvlText w:val="%1"/>
      <w:lvlJc w:val="left"/>
    </w:lvl>
    <w:lvl w:ilvl="1" w:tplc="FCBC7D0C">
      <w:numFmt w:val="decimal"/>
      <w:lvlText w:val=""/>
      <w:lvlJc w:val="left"/>
    </w:lvl>
    <w:lvl w:ilvl="2" w:tplc="CCD821A4">
      <w:numFmt w:val="decimal"/>
      <w:lvlText w:val=""/>
      <w:lvlJc w:val="left"/>
    </w:lvl>
    <w:lvl w:ilvl="3" w:tplc="16482D96">
      <w:numFmt w:val="decimal"/>
      <w:lvlText w:val=""/>
      <w:lvlJc w:val="left"/>
    </w:lvl>
    <w:lvl w:ilvl="4" w:tplc="3A121304">
      <w:numFmt w:val="decimal"/>
      <w:lvlText w:val=""/>
      <w:lvlJc w:val="left"/>
    </w:lvl>
    <w:lvl w:ilvl="5" w:tplc="CAC47802">
      <w:numFmt w:val="decimal"/>
      <w:lvlText w:val=""/>
      <w:lvlJc w:val="left"/>
    </w:lvl>
    <w:lvl w:ilvl="6" w:tplc="7FEA9D46">
      <w:numFmt w:val="decimal"/>
      <w:lvlText w:val=""/>
      <w:lvlJc w:val="left"/>
    </w:lvl>
    <w:lvl w:ilvl="7" w:tplc="20E8E238">
      <w:numFmt w:val="decimal"/>
      <w:lvlText w:val=""/>
      <w:lvlJc w:val="left"/>
    </w:lvl>
    <w:lvl w:ilvl="8" w:tplc="33B6577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A68E1412"/>
    <w:lvl w:ilvl="0" w:tplc="5B2C3AA2">
      <w:start w:val="1"/>
      <w:numFmt w:val="bullet"/>
      <w:lvlText w:val="В"/>
      <w:lvlJc w:val="left"/>
    </w:lvl>
    <w:lvl w:ilvl="1" w:tplc="E3BE9090">
      <w:numFmt w:val="decimal"/>
      <w:lvlText w:val=""/>
      <w:lvlJc w:val="left"/>
    </w:lvl>
    <w:lvl w:ilvl="2" w:tplc="833ABB2A">
      <w:numFmt w:val="decimal"/>
      <w:lvlText w:val=""/>
      <w:lvlJc w:val="left"/>
    </w:lvl>
    <w:lvl w:ilvl="3" w:tplc="D3224F3E">
      <w:numFmt w:val="decimal"/>
      <w:lvlText w:val=""/>
      <w:lvlJc w:val="left"/>
    </w:lvl>
    <w:lvl w:ilvl="4" w:tplc="6070345E">
      <w:numFmt w:val="decimal"/>
      <w:lvlText w:val=""/>
      <w:lvlJc w:val="left"/>
    </w:lvl>
    <w:lvl w:ilvl="5" w:tplc="73A610BA">
      <w:numFmt w:val="decimal"/>
      <w:lvlText w:val=""/>
      <w:lvlJc w:val="left"/>
    </w:lvl>
    <w:lvl w:ilvl="6" w:tplc="0F9E7B66">
      <w:numFmt w:val="decimal"/>
      <w:lvlText w:val=""/>
      <w:lvlJc w:val="left"/>
    </w:lvl>
    <w:lvl w:ilvl="7" w:tplc="7444C702">
      <w:numFmt w:val="decimal"/>
      <w:lvlText w:val=""/>
      <w:lvlJc w:val="left"/>
    </w:lvl>
    <w:lvl w:ilvl="8" w:tplc="14E8810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52EA6F6C"/>
    <w:lvl w:ilvl="0" w:tplc="2228ACB2">
      <w:start w:val="7"/>
      <w:numFmt w:val="decimal"/>
      <w:lvlText w:val="%1."/>
      <w:lvlJc w:val="left"/>
    </w:lvl>
    <w:lvl w:ilvl="1" w:tplc="9E70989C">
      <w:numFmt w:val="decimal"/>
      <w:lvlText w:val=""/>
      <w:lvlJc w:val="left"/>
    </w:lvl>
    <w:lvl w:ilvl="2" w:tplc="0EDA1F24">
      <w:numFmt w:val="decimal"/>
      <w:lvlText w:val=""/>
      <w:lvlJc w:val="left"/>
    </w:lvl>
    <w:lvl w:ilvl="3" w:tplc="32CADFA8">
      <w:numFmt w:val="decimal"/>
      <w:lvlText w:val=""/>
      <w:lvlJc w:val="left"/>
    </w:lvl>
    <w:lvl w:ilvl="4" w:tplc="DB1C71A6">
      <w:numFmt w:val="decimal"/>
      <w:lvlText w:val=""/>
      <w:lvlJc w:val="left"/>
    </w:lvl>
    <w:lvl w:ilvl="5" w:tplc="729AF48E">
      <w:numFmt w:val="decimal"/>
      <w:lvlText w:val=""/>
      <w:lvlJc w:val="left"/>
    </w:lvl>
    <w:lvl w:ilvl="6" w:tplc="815C2C7C">
      <w:numFmt w:val="decimal"/>
      <w:lvlText w:val=""/>
      <w:lvlJc w:val="left"/>
    </w:lvl>
    <w:lvl w:ilvl="7" w:tplc="EF7895F8">
      <w:numFmt w:val="decimal"/>
      <w:lvlText w:val=""/>
      <w:lvlJc w:val="left"/>
    </w:lvl>
    <w:lvl w:ilvl="8" w:tplc="C302E00C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CA8ABF50"/>
    <w:lvl w:ilvl="0" w:tplc="FA089C1C">
      <w:start w:val="12"/>
      <w:numFmt w:val="decimal"/>
      <w:lvlText w:val="%1."/>
      <w:lvlJc w:val="left"/>
    </w:lvl>
    <w:lvl w:ilvl="1" w:tplc="89ACF768">
      <w:numFmt w:val="decimal"/>
      <w:lvlText w:val=""/>
      <w:lvlJc w:val="left"/>
    </w:lvl>
    <w:lvl w:ilvl="2" w:tplc="1660C72A">
      <w:numFmt w:val="decimal"/>
      <w:lvlText w:val=""/>
      <w:lvlJc w:val="left"/>
    </w:lvl>
    <w:lvl w:ilvl="3" w:tplc="132E1B2C">
      <w:numFmt w:val="decimal"/>
      <w:lvlText w:val=""/>
      <w:lvlJc w:val="left"/>
    </w:lvl>
    <w:lvl w:ilvl="4" w:tplc="D8224926">
      <w:numFmt w:val="decimal"/>
      <w:lvlText w:val=""/>
      <w:lvlJc w:val="left"/>
    </w:lvl>
    <w:lvl w:ilvl="5" w:tplc="CAE41544">
      <w:numFmt w:val="decimal"/>
      <w:lvlText w:val=""/>
      <w:lvlJc w:val="left"/>
    </w:lvl>
    <w:lvl w:ilvl="6" w:tplc="1DD26F3C">
      <w:numFmt w:val="decimal"/>
      <w:lvlText w:val=""/>
      <w:lvlJc w:val="left"/>
    </w:lvl>
    <w:lvl w:ilvl="7" w:tplc="AD6454E0">
      <w:numFmt w:val="decimal"/>
      <w:lvlText w:val=""/>
      <w:lvlJc w:val="left"/>
    </w:lvl>
    <w:lvl w:ilvl="8" w:tplc="839C5F1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066A8EFC"/>
    <w:lvl w:ilvl="0" w:tplc="FCBC5AD0">
      <w:start w:val="1"/>
      <w:numFmt w:val="bullet"/>
      <w:lvlText w:val=""/>
      <w:lvlJc w:val="left"/>
    </w:lvl>
    <w:lvl w:ilvl="1" w:tplc="6F0CAF3E">
      <w:numFmt w:val="decimal"/>
      <w:lvlText w:val=""/>
      <w:lvlJc w:val="left"/>
    </w:lvl>
    <w:lvl w:ilvl="2" w:tplc="7D2CA842">
      <w:numFmt w:val="decimal"/>
      <w:lvlText w:val=""/>
      <w:lvlJc w:val="left"/>
    </w:lvl>
    <w:lvl w:ilvl="3" w:tplc="8B3261AE">
      <w:numFmt w:val="decimal"/>
      <w:lvlText w:val=""/>
      <w:lvlJc w:val="left"/>
    </w:lvl>
    <w:lvl w:ilvl="4" w:tplc="B0A2D82A">
      <w:numFmt w:val="decimal"/>
      <w:lvlText w:val=""/>
      <w:lvlJc w:val="left"/>
    </w:lvl>
    <w:lvl w:ilvl="5" w:tplc="6B3C5386">
      <w:numFmt w:val="decimal"/>
      <w:lvlText w:val=""/>
      <w:lvlJc w:val="left"/>
    </w:lvl>
    <w:lvl w:ilvl="6" w:tplc="AF4696CA">
      <w:numFmt w:val="decimal"/>
      <w:lvlText w:val=""/>
      <w:lvlJc w:val="left"/>
    </w:lvl>
    <w:lvl w:ilvl="7" w:tplc="62D4E8FA">
      <w:numFmt w:val="decimal"/>
      <w:lvlText w:val=""/>
      <w:lvlJc w:val="left"/>
    </w:lvl>
    <w:lvl w:ilvl="8" w:tplc="43FA3D84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192D8E0"/>
    <w:lvl w:ilvl="0" w:tplc="833E4DF8">
      <w:start w:val="1"/>
      <w:numFmt w:val="bullet"/>
      <w:lvlText w:val=""/>
      <w:lvlJc w:val="left"/>
    </w:lvl>
    <w:lvl w:ilvl="1" w:tplc="A486236E">
      <w:numFmt w:val="decimal"/>
      <w:lvlText w:val=""/>
      <w:lvlJc w:val="left"/>
    </w:lvl>
    <w:lvl w:ilvl="2" w:tplc="9AAC35A0">
      <w:numFmt w:val="decimal"/>
      <w:lvlText w:val=""/>
      <w:lvlJc w:val="left"/>
    </w:lvl>
    <w:lvl w:ilvl="3" w:tplc="89BC7AB6">
      <w:numFmt w:val="decimal"/>
      <w:lvlText w:val=""/>
      <w:lvlJc w:val="left"/>
    </w:lvl>
    <w:lvl w:ilvl="4" w:tplc="3AE0F880">
      <w:numFmt w:val="decimal"/>
      <w:lvlText w:val=""/>
      <w:lvlJc w:val="left"/>
    </w:lvl>
    <w:lvl w:ilvl="5" w:tplc="FAF2D96A">
      <w:numFmt w:val="decimal"/>
      <w:lvlText w:val=""/>
      <w:lvlJc w:val="left"/>
    </w:lvl>
    <w:lvl w:ilvl="6" w:tplc="4E5EFA42">
      <w:numFmt w:val="decimal"/>
      <w:lvlText w:val=""/>
      <w:lvlJc w:val="left"/>
    </w:lvl>
    <w:lvl w:ilvl="7" w:tplc="46B4D606">
      <w:numFmt w:val="decimal"/>
      <w:lvlText w:val=""/>
      <w:lvlJc w:val="left"/>
    </w:lvl>
    <w:lvl w:ilvl="8" w:tplc="20F004A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AB485734"/>
    <w:lvl w:ilvl="0" w:tplc="E174CB32">
      <w:start w:val="4"/>
      <w:numFmt w:val="decimal"/>
      <w:lvlText w:val="%1."/>
      <w:lvlJc w:val="left"/>
    </w:lvl>
    <w:lvl w:ilvl="1" w:tplc="F0B0532A">
      <w:numFmt w:val="decimal"/>
      <w:lvlText w:val=""/>
      <w:lvlJc w:val="left"/>
    </w:lvl>
    <w:lvl w:ilvl="2" w:tplc="0CCE9EEC">
      <w:numFmt w:val="decimal"/>
      <w:lvlText w:val=""/>
      <w:lvlJc w:val="left"/>
    </w:lvl>
    <w:lvl w:ilvl="3" w:tplc="433834D8">
      <w:numFmt w:val="decimal"/>
      <w:lvlText w:val=""/>
      <w:lvlJc w:val="left"/>
    </w:lvl>
    <w:lvl w:ilvl="4" w:tplc="CADAB478">
      <w:numFmt w:val="decimal"/>
      <w:lvlText w:val=""/>
      <w:lvlJc w:val="left"/>
    </w:lvl>
    <w:lvl w:ilvl="5" w:tplc="D988B4E6">
      <w:numFmt w:val="decimal"/>
      <w:lvlText w:val=""/>
      <w:lvlJc w:val="left"/>
    </w:lvl>
    <w:lvl w:ilvl="6" w:tplc="58009458">
      <w:numFmt w:val="decimal"/>
      <w:lvlText w:val=""/>
      <w:lvlJc w:val="left"/>
    </w:lvl>
    <w:lvl w:ilvl="7" w:tplc="73062FB0">
      <w:numFmt w:val="decimal"/>
      <w:lvlText w:val=""/>
      <w:lvlJc w:val="left"/>
    </w:lvl>
    <w:lvl w:ilvl="8" w:tplc="E662037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5816BE00"/>
    <w:lvl w:ilvl="0" w:tplc="78A01DC2">
      <w:start w:val="1"/>
      <w:numFmt w:val="bullet"/>
      <w:lvlText w:val=""/>
      <w:lvlJc w:val="left"/>
    </w:lvl>
    <w:lvl w:ilvl="1" w:tplc="E6E8D034">
      <w:numFmt w:val="decimal"/>
      <w:lvlText w:val=""/>
      <w:lvlJc w:val="left"/>
    </w:lvl>
    <w:lvl w:ilvl="2" w:tplc="0FF45AE4">
      <w:numFmt w:val="decimal"/>
      <w:lvlText w:val=""/>
      <w:lvlJc w:val="left"/>
    </w:lvl>
    <w:lvl w:ilvl="3" w:tplc="5D2237B6">
      <w:numFmt w:val="decimal"/>
      <w:lvlText w:val=""/>
      <w:lvlJc w:val="left"/>
    </w:lvl>
    <w:lvl w:ilvl="4" w:tplc="94A6229A">
      <w:numFmt w:val="decimal"/>
      <w:lvlText w:val=""/>
      <w:lvlJc w:val="left"/>
    </w:lvl>
    <w:lvl w:ilvl="5" w:tplc="EA30DBA0">
      <w:numFmt w:val="decimal"/>
      <w:lvlText w:val=""/>
      <w:lvlJc w:val="left"/>
    </w:lvl>
    <w:lvl w:ilvl="6" w:tplc="36F0E50C">
      <w:numFmt w:val="decimal"/>
      <w:lvlText w:val=""/>
      <w:lvlJc w:val="left"/>
    </w:lvl>
    <w:lvl w:ilvl="7" w:tplc="AEC65036">
      <w:numFmt w:val="decimal"/>
      <w:lvlText w:val=""/>
      <w:lvlJc w:val="left"/>
    </w:lvl>
    <w:lvl w:ilvl="8" w:tplc="79AEA5FC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D46A72E4"/>
    <w:lvl w:ilvl="0" w:tplc="1C9043D4">
      <w:start w:val="9"/>
      <w:numFmt w:val="decimal"/>
      <w:lvlText w:val="%1."/>
      <w:lvlJc w:val="left"/>
    </w:lvl>
    <w:lvl w:ilvl="1" w:tplc="ADE26308">
      <w:numFmt w:val="decimal"/>
      <w:lvlText w:val=""/>
      <w:lvlJc w:val="left"/>
    </w:lvl>
    <w:lvl w:ilvl="2" w:tplc="80525068">
      <w:numFmt w:val="decimal"/>
      <w:lvlText w:val=""/>
      <w:lvlJc w:val="left"/>
    </w:lvl>
    <w:lvl w:ilvl="3" w:tplc="1BF01DFA">
      <w:numFmt w:val="decimal"/>
      <w:lvlText w:val=""/>
      <w:lvlJc w:val="left"/>
    </w:lvl>
    <w:lvl w:ilvl="4" w:tplc="7C74D6D2">
      <w:numFmt w:val="decimal"/>
      <w:lvlText w:val=""/>
      <w:lvlJc w:val="left"/>
    </w:lvl>
    <w:lvl w:ilvl="5" w:tplc="DACE8CC6">
      <w:numFmt w:val="decimal"/>
      <w:lvlText w:val=""/>
      <w:lvlJc w:val="left"/>
    </w:lvl>
    <w:lvl w:ilvl="6" w:tplc="E83E3B0A">
      <w:numFmt w:val="decimal"/>
      <w:lvlText w:val=""/>
      <w:lvlJc w:val="left"/>
    </w:lvl>
    <w:lvl w:ilvl="7" w:tplc="4A0AF39E">
      <w:numFmt w:val="decimal"/>
      <w:lvlText w:val=""/>
      <w:lvlJc w:val="left"/>
    </w:lvl>
    <w:lvl w:ilvl="8" w:tplc="974CB6A4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C5C6D6E2"/>
    <w:lvl w:ilvl="0" w:tplc="33500F1A">
      <w:start w:val="1"/>
      <w:numFmt w:val="bullet"/>
      <w:lvlText w:val=""/>
      <w:lvlJc w:val="left"/>
    </w:lvl>
    <w:lvl w:ilvl="1" w:tplc="A7E806E8">
      <w:start w:val="6"/>
      <w:numFmt w:val="decimal"/>
      <w:lvlText w:val="%2."/>
      <w:lvlJc w:val="left"/>
    </w:lvl>
    <w:lvl w:ilvl="2" w:tplc="5F188DDA">
      <w:start w:val="1"/>
      <w:numFmt w:val="decimal"/>
      <w:lvlText w:val="%3"/>
      <w:lvlJc w:val="left"/>
    </w:lvl>
    <w:lvl w:ilvl="3" w:tplc="533C83DC">
      <w:numFmt w:val="decimal"/>
      <w:lvlText w:val=""/>
      <w:lvlJc w:val="left"/>
    </w:lvl>
    <w:lvl w:ilvl="4" w:tplc="12B2B756">
      <w:numFmt w:val="decimal"/>
      <w:lvlText w:val=""/>
      <w:lvlJc w:val="left"/>
    </w:lvl>
    <w:lvl w:ilvl="5" w:tplc="F18AC8C4">
      <w:numFmt w:val="decimal"/>
      <w:lvlText w:val=""/>
      <w:lvlJc w:val="left"/>
    </w:lvl>
    <w:lvl w:ilvl="6" w:tplc="93464AAE">
      <w:numFmt w:val="decimal"/>
      <w:lvlText w:val=""/>
      <w:lvlJc w:val="left"/>
    </w:lvl>
    <w:lvl w:ilvl="7" w:tplc="859E9FB0">
      <w:numFmt w:val="decimal"/>
      <w:lvlText w:val=""/>
      <w:lvlJc w:val="left"/>
    </w:lvl>
    <w:lvl w:ilvl="8" w:tplc="8C9226C2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831C494C"/>
    <w:lvl w:ilvl="0" w:tplc="7018DCE6">
      <w:start w:val="1"/>
      <w:numFmt w:val="bullet"/>
      <w:lvlText w:val="-"/>
      <w:lvlJc w:val="left"/>
    </w:lvl>
    <w:lvl w:ilvl="1" w:tplc="1A685370">
      <w:numFmt w:val="decimal"/>
      <w:lvlText w:val=""/>
      <w:lvlJc w:val="left"/>
    </w:lvl>
    <w:lvl w:ilvl="2" w:tplc="40B24816">
      <w:numFmt w:val="decimal"/>
      <w:lvlText w:val=""/>
      <w:lvlJc w:val="left"/>
    </w:lvl>
    <w:lvl w:ilvl="3" w:tplc="D5D87F94">
      <w:numFmt w:val="decimal"/>
      <w:lvlText w:val=""/>
      <w:lvlJc w:val="left"/>
    </w:lvl>
    <w:lvl w:ilvl="4" w:tplc="C4F6BB3A">
      <w:numFmt w:val="decimal"/>
      <w:lvlText w:val=""/>
      <w:lvlJc w:val="left"/>
    </w:lvl>
    <w:lvl w:ilvl="5" w:tplc="39C0D176">
      <w:numFmt w:val="decimal"/>
      <w:lvlText w:val=""/>
      <w:lvlJc w:val="left"/>
    </w:lvl>
    <w:lvl w:ilvl="6" w:tplc="4C2C8B68">
      <w:numFmt w:val="decimal"/>
      <w:lvlText w:val=""/>
      <w:lvlJc w:val="left"/>
    </w:lvl>
    <w:lvl w:ilvl="7" w:tplc="8BAA9B10">
      <w:numFmt w:val="decimal"/>
      <w:lvlText w:val=""/>
      <w:lvlJc w:val="left"/>
    </w:lvl>
    <w:lvl w:ilvl="8" w:tplc="35C29E3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160696C"/>
    <w:lvl w:ilvl="0" w:tplc="BE5EB326">
      <w:start w:val="10"/>
      <w:numFmt w:val="decimal"/>
      <w:lvlText w:val="%1."/>
      <w:lvlJc w:val="left"/>
    </w:lvl>
    <w:lvl w:ilvl="1" w:tplc="5C8CE032">
      <w:numFmt w:val="decimal"/>
      <w:lvlText w:val=""/>
      <w:lvlJc w:val="left"/>
    </w:lvl>
    <w:lvl w:ilvl="2" w:tplc="7C5EC038">
      <w:numFmt w:val="decimal"/>
      <w:lvlText w:val=""/>
      <w:lvlJc w:val="left"/>
    </w:lvl>
    <w:lvl w:ilvl="3" w:tplc="A8147C54">
      <w:numFmt w:val="decimal"/>
      <w:lvlText w:val=""/>
      <w:lvlJc w:val="left"/>
    </w:lvl>
    <w:lvl w:ilvl="4" w:tplc="2D7696CC">
      <w:numFmt w:val="decimal"/>
      <w:lvlText w:val=""/>
      <w:lvlJc w:val="left"/>
    </w:lvl>
    <w:lvl w:ilvl="5" w:tplc="A0C402B6">
      <w:numFmt w:val="decimal"/>
      <w:lvlText w:val=""/>
      <w:lvlJc w:val="left"/>
    </w:lvl>
    <w:lvl w:ilvl="6" w:tplc="5B6A4392">
      <w:numFmt w:val="decimal"/>
      <w:lvlText w:val=""/>
      <w:lvlJc w:val="left"/>
    </w:lvl>
    <w:lvl w:ilvl="7" w:tplc="B2CE20D0">
      <w:numFmt w:val="decimal"/>
      <w:lvlText w:val=""/>
      <w:lvlJc w:val="left"/>
    </w:lvl>
    <w:lvl w:ilvl="8" w:tplc="543028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1C44B69C"/>
    <w:lvl w:ilvl="0" w:tplc="0E5064F0">
      <w:start w:val="11"/>
      <w:numFmt w:val="decimal"/>
      <w:lvlText w:val="%1."/>
      <w:lvlJc w:val="left"/>
    </w:lvl>
    <w:lvl w:ilvl="1" w:tplc="CC84A0DA">
      <w:numFmt w:val="decimal"/>
      <w:lvlText w:val=""/>
      <w:lvlJc w:val="left"/>
    </w:lvl>
    <w:lvl w:ilvl="2" w:tplc="689A35C6">
      <w:numFmt w:val="decimal"/>
      <w:lvlText w:val=""/>
      <w:lvlJc w:val="left"/>
    </w:lvl>
    <w:lvl w:ilvl="3" w:tplc="7744EDDA">
      <w:numFmt w:val="decimal"/>
      <w:lvlText w:val=""/>
      <w:lvlJc w:val="left"/>
    </w:lvl>
    <w:lvl w:ilvl="4" w:tplc="4E58FFDC">
      <w:numFmt w:val="decimal"/>
      <w:lvlText w:val=""/>
      <w:lvlJc w:val="left"/>
    </w:lvl>
    <w:lvl w:ilvl="5" w:tplc="40B4C6E0">
      <w:numFmt w:val="decimal"/>
      <w:lvlText w:val=""/>
      <w:lvlJc w:val="left"/>
    </w:lvl>
    <w:lvl w:ilvl="6" w:tplc="35902FC4">
      <w:numFmt w:val="decimal"/>
      <w:lvlText w:val=""/>
      <w:lvlJc w:val="left"/>
    </w:lvl>
    <w:lvl w:ilvl="7" w:tplc="E0104CA4">
      <w:numFmt w:val="decimal"/>
      <w:lvlText w:val=""/>
      <w:lvlJc w:val="left"/>
    </w:lvl>
    <w:lvl w:ilvl="8" w:tplc="9EB29EC0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5F7A3042"/>
    <w:lvl w:ilvl="0" w:tplc="C76E8484">
      <w:start w:val="1"/>
      <w:numFmt w:val="bullet"/>
      <w:lvlText w:val="в"/>
      <w:lvlJc w:val="left"/>
    </w:lvl>
    <w:lvl w:ilvl="1" w:tplc="57AA7C5C">
      <w:numFmt w:val="decimal"/>
      <w:lvlText w:val=""/>
      <w:lvlJc w:val="left"/>
    </w:lvl>
    <w:lvl w:ilvl="2" w:tplc="54BABB06">
      <w:numFmt w:val="decimal"/>
      <w:lvlText w:val=""/>
      <w:lvlJc w:val="left"/>
    </w:lvl>
    <w:lvl w:ilvl="3" w:tplc="479CB6AC">
      <w:numFmt w:val="decimal"/>
      <w:lvlText w:val=""/>
      <w:lvlJc w:val="left"/>
    </w:lvl>
    <w:lvl w:ilvl="4" w:tplc="59463D32">
      <w:numFmt w:val="decimal"/>
      <w:lvlText w:val=""/>
      <w:lvlJc w:val="left"/>
    </w:lvl>
    <w:lvl w:ilvl="5" w:tplc="2D2E9A9A">
      <w:numFmt w:val="decimal"/>
      <w:lvlText w:val=""/>
      <w:lvlJc w:val="left"/>
    </w:lvl>
    <w:lvl w:ilvl="6" w:tplc="9E8E4022">
      <w:numFmt w:val="decimal"/>
      <w:lvlText w:val=""/>
      <w:lvlJc w:val="left"/>
    </w:lvl>
    <w:lvl w:ilvl="7" w:tplc="D7F69874">
      <w:numFmt w:val="decimal"/>
      <w:lvlText w:val=""/>
      <w:lvlJc w:val="left"/>
    </w:lvl>
    <w:lvl w:ilvl="8" w:tplc="4A1EDB8E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A0E87ECC"/>
    <w:lvl w:ilvl="0" w:tplc="E990E962">
      <w:start w:val="1"/>
      <w:numFmt w:val="bullet"/>
      <w:lvlText w:val="-"/>
      <w:lvlJc w:val="left"/>
    </w:lvl>
    <w:lvl w:ilvl="1" w:tplc="0BA639BC">
      <w:numFmt w:val="decimal"/>
      <w:lvlText w:val=""/>
      <w:lvlJc w:val="left"/>
    </w:lvl>
    <w:lvl w:ilvl="2" w:tplc="506A4B48">
      <w:numFmt w:val="decimal"/>
      <w:lvlText w:val=""/>
      <w:lvlJc w:val="left"/>
    </w:lvl>
    <w:lvl w:ilvl="3" w:tplc="9704179A">
      <w:numFmt w:val="decimal"/>
      <w:lvlText w:val=""/>
      <w:lvlJc w:val="left"/>
    </w:lvl>
    <w:lvl w:ilvl="4" w:tplc="C5FCD1EE">
      <w:numFmt w:val="decimal"/>
      <w:lvlText w:val=""/>
      <w:lvlJc w:val="left"/>
    </w:lvl>
    <w:lvl w:ilvl="5" w:tplc="34365DA2">
      <w:numFmt w:val="decimal"/>
      <w:lvlText w:val=""/>
      <w:lvlJc w:val="left"/>
    </w:lvl>
    <w:lvl w:ilvl="6" w:tplc="77A09F10">
      <w:numFmt w:val="decimal"/>
      <w:lvlText w:val=""/>
      <w:lvlJc w:val="left"/>
    </w:lvl>
    <w:lvl w:ilvl="7" w:tplc="BA78294A">
      <w:numFmt w:val="decimal"/>
      <w:lvlText w:val=""/>
      <w:lvlJc w:val="left"/>
    </w:lvl>
    <w:lvl w:ilvl="8" w:tplc="6C8A694E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2F80A59A"/>
    <w:lvl w:ilvl="0" w:tplc="93E6543A">
      <w:start w:val="1"/>
      <w:numFmt w:val="bullet"/>
      <w:lvlText w:val="-"/>
      <w:lvlJc w:val="left"/>
    </w:lvl>
    <w:lvl w:ilvl="1" w:tplc="8CC60F32">
      <w:numFmt w:val="decimal"/>
      <w:lvlText w:val=""/>
      <w:lvlJc w:val="left"/>
    </w:lvl>
    <w:lvl w:ilvl="2" w:tplc="765E6AEC">
      <w:numFmt w:val="decimal"/>
      <w:lvlText w:val=""/>
      <w:lvlJc w:val="left"/>
    </w:lvl>
    <w:lvl w:ilvl="3" w:tplc="5F20E872">
      <w:numFmt w:val="decimal"/>
      <w:lvlText w:val=""/>
      <w:lvlJc w:val="left"/>
    </w:lvl>
    <w:lvl w:ilvl="4" w:tplc="E4A4EEE4">
      <w:numFmt w:val="decimal"/>
      <w:lvlText w:val=""/>
      <w:lvlJc w:val="left"/>
    </w:lvl>
    <w:lvl w:ilvl="5" w:tplc="278C8852">
      <w:numFmt w:val="decimal"/>
      <w:lvlText w:val=""/>
      <w:lvlJc w:val="left"/>
    </w:lvl>
    <w:lvl w:ilvl="6" w:tplc="39F0340C">
      <w:numFmt w:val="decimal"/>
      <w:lvlText w:val=""/>
      <w:lvlJc w:val="left"/>
    </w:lvl>
    <w:lvl w:ilvl="7" w:tplc="0C80E45A">
      <w:numFmt w:val="decimal"/>
      <w:lvlText w:val=""/>
      <w:lvlJc w:val="left"/>
    </w:lvl>
    <w:lvl w:ilvl="8" w:tplc="11D68E32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5F"/>
    <w:rsid w:val="003C15F3"/>
    <w:rsid w:val="0071757A"/>
    <w:rsid w:val="00852BF3"/>
    <w:rsid w:val="008D16E3"/>
    <w:rsid w:val="009845A4"/>
    <w:rsid w:val="00990DA4"/>
    <w:rsid w:val="00CA2C65"/>
    <w:rsid w:val="00CF6E11"/>
    <w:rsid w:val="00D7395F"/>
    <w:rsid w:val="00E11FF6"/>
    <w:rsid w:val="00EE031C"/>
    <w:rsid w:val="00F4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C44F2-F445-4BC7-AB35-25E03FD2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03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5262</Words>
  <Characters>29996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10</cp:revision>
  <cp:lastPrinted>2017-03-17T19:17:00Z</cp:lastPrinted>
  <dcterms:created xsi:type="dcterms:W3CDTF">2017-03-16T18:48:00Z</dcterms:created>
  <dcterms:modified xsi:type="dcterms:W3CDTF">2017-10-08T10:59:00Z</dcterms:modified>
</cp:coreProperties>
</file>